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FA" w:rsidRPr="004D367D" w:rsidRDefault="004D33FA"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b/>
          <w:sz w:val="20"/>
          <w:szCs w:val="20"/>
        </w:rPr>
        <w:t>SECTION 235200 – HYDRONIC BOILER PACKAGED SYSTEM</w:t>
      </w:r>
      <w:r w:rsidRPr="004D367D">
        <w:rPr>
          <w:rFonts w:ascii="Times New Roman" w:hAnsi="Times New Roman"/>
          <w:sz w:val="20"/>
          <w:szCs w:val="20"/>
        </w:rPr>
        <w:t xml:space="preserve"> </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5B51C2">
        <w:rPr>
          <w:rFonts w:ascii="Times New Roman" w:hAnsi="Times New Roman"/>
          <w:noProof/>
          <w:sz w:val="20"/>
          <w:szCs w:val="20"/>
        </w:rPr>
        <w:t>1</w: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GENERAL</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5B51C2">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5B51C2">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SUMMARY</w:t>
      </w:r>
      <w:bookmarkStart w:id="0" w:name="_GoBack"/>
      <w:bookmarkEnd w:id="0"/>
    </w:p>
    <w:p w:rsidR="003A16A0" w:rsidRPr="004D367D" w:rsidRDefault="003A16A0" w:rsidP="00E13978">
      <w:pPr>
        <w:widowControl/>
        <w:numPr>
          <w:ilvl w:val="0"/>
          <w:numId w:val="6"/>
        </w:numPr>
        <w:tabs>
          <w:tab w:val="clear" w:pos="1800"/>
          <w:tab w:val="num" w:pos="720"/>
          <w:tab w:val="left" w:pos="108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4D367D">
        <w:rPr>
          <w:rFonts w:ascii="Times New Roman" w:hAnsi="Times New Roman"/>
          <w:sz w:val="20"/>
          <w:szCs w:val="20"/>
        </w:rPr>
        <w:t xml:space="preserve">This Section includes </w:t>
      </w:r>
      <w:r w:rsidR="00CB2909" w:rsidRPr="004D367D">
        <w:rPr>
          <w:rFonts w:ascii="Times New Roman" w:hAnsi="Times New Roman"/>
          <w:sz w:val="20"/>
          <w:szCs w:val="20"/>
        </w:rPr>
        <w:t xml:space="preserve">hydronic </w:t>
      </w:r>
      <w:r w:rsidRPr="004D367D">
        <w:rPr>
          <w:rFonts w:ascii="Times New Roman" w:hAnsi="Times New Roman"/>
          <w:sz w:val="20"/>
          <w:szCs w:val="20"/>
        </w:rPr>
        <w:t xml:space="preserve">boiler </w:t>
      </w:r>
      <w:r w:rsidR="00CB2909" w:rsidRPr="004D367D">
        <w:rPr>
          <w:rFonts w:ascii="Times New Roman" w:hAnsi="Times New Roman"/>
          <w:sz w:val="20"/>
          <w:szCs w:val="20"/>
        </w:rPr>
        <w:t xml:space="preserve">packaged system </w:t>
      </w:r>
      <w:r w:rsidRPr="004D367D">
        <w:rPr>
          <w:rFonts w:ascii="Times New Roman" w:hAnsi="Times New Roman"/>
          <w:sz w:val="20"/>
          <w:szCs w:val="20"/>
        </w:rPr>
        <w:t xml:space="preserve">construction, </w:t>
      </w:r>
      <w:r w:rsidR="00CB2909" w:rsidRPr="004D367D">
        <w:rPr>
          <w:rFonts w:ascii="Times New Roman" w:hAnsi="Times New Roman"/>
          <w:sz w:val="20"/>
          <w:szCs w:val="20"/>
        </w:rPr>
        <w:t xml:space="preserve">components, </w:t>
      </w:r>
      <w:r w:rsidRPr="004D367D">
        <w:rPr>
          <w:rFonts w:ascii="Times New Roman" w:hAnsi="Times New Roman"/>
          <w:sz w:val="20"/>
          <w:szCs w:val="20"/>
        </w:rPr>
        <w:t xml:space="preserve">required trim, controls, and accessories necessary for </w:t>
      </w:r>
      <w:r w:rsidR="00AE15DA" w:rsidRPr="004D367D">
        <w:rPr>
          <w:rFonts w:ascii="Times New Roman" w:hAnsi="Times New Roman"/>
          <w:sz w:val="20"/>
          <w:szCs w:val="20"/>
        </w:rPr>
        <w:t xml:space="preserve">hydronic </w:t>
      </w:r>
      <w:r w:rsidR="00CB2909" w:rsidRPr="004D367D">
        <w:rPr>
          <w:rFonts w:ascii="Times New Roman" w:hAnsi="Times New Roman"/>
          <w:sz w:val="20"/>
          <w:szCs w:val="20"/>
        </w:rPr>
        <w:t>space heating</w:t>
      </w:r>
      <w:r w:rsidRPr="004D367D">
        <w:rPr>
          <w:rFonts w:ascii="Times New Roman" w:hAnsi="Times New Roman"/>
          <w:sz w:val="20"/>
          <w:szCs w:val="20"/>
        </w:rPr>
        <w: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5B51C2">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5B51C2">
        <w:rPr>
          <w:rFonts w:ascii="Times New Roman" w:hAnsi="Times New Roman"/>
          <w:noProof/>
          <w:sz w:val="20"/>
          <w:szCs w:val="20"/>
        </w:rPr>
        <w:t>2</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t>R</w:t>
      </w:r>
      <w:r w:rsidR="003A16A0" w:rsidRPr="004D367D">
        <w:rPr>
          <w:rFonts w:ascii="Times New Roman" w:hAnsi="Times New Roman"/>
          <w:sz w:val="20"/>
          <w:szCs w:val="20"/>
        </w:rPr>
        <w:t>EFERENCES</w:t>
      </w:r>
    </w:p>
    <w:p w:rsidR="0078165F" w:rsidRPr="004D367D"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Comply with applicable Codes/Standards of ANSI, ASME, AGA, NEC, UL, FM, and the State.</w:t>
      </w:r>
      <w:r w:rsidRPr="004D367D">
        <w:rPr>
          <w:rFonts w:ascii="Times New Roman" w:hAnsi="Times New Roman"/>
          <w:sz w:val="20"/>
          <w:szCs w:val="20"/>
        </w:rPr>
        <w:tab/>
      </w:r>
    </w:p>
    <w:p w:rsidR="00AE15DA" w:rsidRPr="004D367D" w:rsidRDefault="00AE15DA"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Section 15185 – Hydronic Pumps and Hydronic Specialties</w:t>
      </w:r>
    </w:p>
    <w:p w:rsidR="003A16A0" w:rsidRPr="004D367D"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Local air quality district emission requirements. </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5B51C2">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5B51C2">
        <w:rPr>
          <w:rFonts w:ascii="Times New Roman" w:hAnsi="Times New Roman"/>
          <w:noProof/>
          <w:sz w:val="20"/>
          <w:szCs w:val="20"/>
        </w:rPr>
        <w:t>3</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QUALITY ASSURANCE</w:t>
      </w:r>
    </w:p>
    <w:p w:rsidR="003A16A0" w:rsidRPr="004D367D" w:rsidRDefault="003A16A0"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Provide factory tests</w:t>
      </w:r>
      <w:r w:rsidR="00CB2909" w:rsidRPr="004D367D">
        <w:rPr>
          <w:rFonts w:ascii="Times New Roman" w:hAnsi="Times New Roman"/>
          <w:sz w:val="20"/>
          <w:szCs w:val="20"/>
        </w:rPr>
        <w:t xml:space="preserve"> to check construction integrity and control function</w:t>
      </w:r>
      <w:r w:rsidRPr="004D367D">
        <w:rPr>
          <w:rFonts w:ascii="Times New Roman" w:hAnsi="Times New Roman"/>
          <w:sz w:val="20"/>
          <w:szCs w:val="20"/>
        </w:rPr>
        <w:t xml:space="preserve"> of </w:t>
      </w:r>
      <w:r w:rsidR="00CB2909" w:rsidRPr="004D367D">
        <w:rPr>
          <w:rFonts w:ascii="Times New Roman" w:hAnsi="Times New Roman"/>
          <w:sz w:val="20"/>
          <w:szCs w:val="20"/>
        </w:rPr>
        <w:t xml:space="preserve">the </w:t>
      </w:r>
      <w:r w:rsidR="007A62AA" w:rsidRPr="004D367D">
        <w:rPr>
          <w:rFonts w:ascii="Times New Roman" w:hAnsi="Times New Roman"/>
          <w:sz w:val="20"/>
          <w:szCs w:val="20"/>
        </w:rPr>
        <w:t xml:space="preserve">complete </w:t>
      </w:r>
      <w:r w:rsidR="00CB2909" w:rsidRPr="004D367D">
        <w:rPr>
          <w:rFonts w:ascii="Times New Roman" w:hAnsi="Times New Roman"/>
          <w:sz w:val="20"/>
          <w:szCs w:val="20"/>
        </w:rPr>
        <w:t>system</w:t>
      </w:r>
      <w:r w:rsidRPr="004D367D">
        <w:rPr>
          <w:rFonts w:ascii="Times New Roman" w:hAnsi="Times New Roman"/>
          <w:sz w:val="20"/>
          <w:szCs w:val="20"/>
        </w:rPr>
        <w:t>.</w:t>
      </w:r>
    </w:p>
    <w:p w:rsidR="003A16A0" w:rsidRPr="004D367D" w:rsidRDefault="003A16A0"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Boiler shall be </w:t>
      </w:r>
      <w:r w:rsidR="00BF19EF" w:rsidRPr="004D367D">
        <w:rPr>
          <w:rFonts w:ascii="Times New Roman" w:hAnsi="Times New Roman"/>
          <w:sz w:val="20"/>
          <w:szCs w:val="20"/>
        </w:rPr>
        <w:t xml:space="preserve">condensing type </w:t>
      </w:r>
      <w:r w:rsidR="007A62AA" w:rsidRPr="004D367D">
        <w:rPr>
          <w:rFonts w:ascii="Times New Roman" w:hAnsi="Times New Roman"/>
          <w:sz w:val="20"/>
          <w:szCs w:val="20"/>
        </w:rPr>
        <w:t>certified</w:t>
      </w:r>
      <w:r w:rsidRPr="004D367D">
        <w:rPr>
          <w:rFonts w:ascii="Times New Roman" w:hAnsi="Times New Roman"/>
          <w:sz w:val="20"/>
          <w:szCs w:val="20"/>
        </w:rPr>
        <w:t xml:space="preserve"> to ope</w:t>
      </w:r>
      <w:r w:rsidR="007A62AA" w:rsidRPr="004D367D">
        <w:rPr>
          <w:rFonts w:ascii="Times New Roman" w:hAnsi="Times New Roman"/>
          <w:sz w:val="20"/>
          <w:szCs w:val="20"/>
        </w:rPr>
        <w:t xml:space="preserve">rate at minimum efficiency of </w:t>
      </w:r>
      <w:r w:rsidR="00BF19EF" w:rsidRPr="004D367D">
        <w:rPr>
          <w:rFonts w:ascii="Times New Roman" w:hAnsi="Times New Roman"/>
          <w:sz w:val="20"/>
          <w:szCs w:val="20"/>
        </w:rPr>
        <w:t>9</w:t>
      </w:r>
      <w:r w:rsidR="00A560D7" w:rsidRPr="004D367D">
        <w:rPr>
          <w:rFonts w:ascii="Times New Roman" w:hAnsi="Times New Roman"/>
          <w:sz w:val="20"/>
          <w:szCs w:val="20"/>
        </w:rPr>
        <w:t>5</w:t>
      </w:r>
      <w:r w:rsidRPr="004D367D">
        <w:rPr>
          <w:rFonts w:ascii="Times New Roman" w:hAnsi="Times New Roman"/>
          <w:sz w:val="20"/>
          <w:szCs w:val="20"/>
        </w:rPr>
        <w:t> percent at 100 percent of firing rate.</w:t>
      </w:r>
    </w:p>
    <w:p w:rsidR="007A62AA" w:rsidRPr="004D367D" w:rsidRDefault="007A62AA"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Installed materials not meeting specification requirements of the Contract Documents will be subject to removal and replacement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5B51C2">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5B51C2">
        <w:rPr>
          <w:rFonts w:ascii="Times New Roman" w:hAnsi="Times New Roman"/>
          <w:noProof/>
          <w:sz w:val="20"/>
          <w:szCs w:val="20"/>
        </w:rPr>
        <w:t>4</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SUBMITTALS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Comply with provisions of Section </w:t>
      </w:r>
      <w:r w:rsidR="000863F9" w:rsidRPr="004D367D">
        <w:rPr>
          <w:rFonts w:ascii="Times New Roman" w:hAnsi="Times New Roman"/>
          <w:sz w:val="20"/>
          <w:szCs w:val="20"/>
        </w:rPr>
        <w:t>01</w:t>
      </w:r>
      <w:r w:rsidR="00BF19EF" w:rsidRPr="004D367D">
        <w:rPr>
          <w:rFonts w:ascii="Times New Roman" w:hAnsi="Times New Roman"/>
          <w:sz w:val="20"/>
          <w:szCs w:val="20"/>
        </w:rPr>
        <w:t xml:space="preserve"> </w:t>
      </w:r>
      <w:r w:rsidR="000863F9" w:rsidRPr="004D367D">
        <w:rPr>
          <w:rFonts w:ascii="Times New Roman" w:hAnsi="Times New Roman"/>
          <w:sz w:val="20"/>
          <w:szCs w:val="20"/>
        </w:rPr>
        <w:t>30</w:t>
      </w:r>
      <w:r w:rsidR="00BF19EF" w:rsidRPr="004D367D">
        <w:rPr>
          <w:rFonts w:ascii="Times New Roman" w:hAnsi="Times New Roman"/>
          <w:sz w:val="20"/>
          <w:szCs w:val="20"/>
        </w:rPr>
        <w:t xml:space="preserve"> 0</w:t>
      </w:r>
      <w:r w:rsidR="000863F9" w:rsidRPr="004D367D">
        <w:rPr>
          <w:rFonts w:ascii="Times New Roman" w:hAnsi="Times New Roman"/>
          <w:sz w:val="20"/>
          <w:szCs w:val="20"/>
        </w:rPr>
        <w:t>0</w:t>
      </w:r>
      <w:r w:rsidR="00BF19EF" w:rsidRPr="004D367D">
        <w:rPr>
          <w:rFonts w:ascii="Times New Roman" w:hAnsi="Times New Roman"/>
          <w:sz w:val="20"/>
          <w:szCs w:val="20"/>
        </w:rPr>
        <w:t xml:space="preserve"> - Submittals</w:t>
      </w:r>
      <w:r w:rsidRPr="004D367D">
        <w:rPr>
          <w:rFonts w:ascii="Times New Roman" w:hAnsi="Times New Roman"/>
          <w:sz w:val="20"/>
          <w:szCs w:val="20"/>
        </w:rPr>
        <w:t>.</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Manufacturer's descriptive literature, operating instructions, maintenance and repair data.</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Manufacturer's installation instructions.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Detail Drawings showing dimensions and electrical diagrams.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Submit boiler start up, testing, and adjusting certificate.</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5B51C2">
        <w:rPr>
          <w:rFonts w:ascii="Times New Roman" w:hAnsi="Times New Roman"/>
          <w:noProof/>
          <w:sz w:val="20"/>
          <w:szCs w:val="20"/>
        </w:rPr>
        <w:t>2</w: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level1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level2 \h \r0 </w:instrTex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PRODUCTS</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5B51C2">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5B51C2">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ACCEPTABLE MANUFACTURERS</w:t>
      </w:r>
    </w:p>
    <w:p w:rsidR="003A16A0" w:rsidRPr="004D367D" w:rsidRDefault="009E2C2A" w:rsidP="00E13978">
      <w:pPr>
        <w:widowControl/>
        <w:numPr>
          <w:ilvl w:val="0"/>
          <w:numId w:val="8"/>
        </w:numPr>
        <w:tabs>
          <w:tab w:val="clear" w:pos="1800"/>
          <w:tab w:val="left" w:pos="720"/>
          <w:tab w:val="num" w:pos="1080"/>
          <w:tab w:val="left" w:pos="144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4D367D">
        <w:rPr>
          <w:rFonts w:ascii="Times New Roman" w:hAnsi="Times New Roman"/>
          <w:sz w:val="20"/>
          <w:szCs w:val="20"/>
        </w:rPr>
        <w:t>Contractor to furnish and install a pre-assembled, pre-piped, hydronic heating equipment package as man</w:t>
      </w:r>
      <w:r w:rsidR="00BF19EF" w:rsidRPr="004D367D">
        <w:rPr>
          <w:rFonts w:ascii="Times New Roman" w:hAnsi="Times New Roman"/>
          <w:sz w:val="20"/>
          <w:szCs w:val="20"/>
        </w:rPr>
        <w:t>ufactured by FlowTherm Systems</w:t>
      </w:r>
      <w:r w:rsidRPr="004D367D">
        <w:rPr>
          <w:rFonts w:ascii="Times New Roman" w:hAnsi="Times New Roman"/>
          <w:sz w:val="20"/>
          <w:szCs w:val="20"/>
        </w:rPr>
        <w:t xml:space="preserve"> or approved equal.</w:t>
      </w:r>
      <w:r w:rsidR="0019368E" w:rsidRPr="004D367D">
        <w:rPr>
          <w:rFonts w:ascii="Times New Roman" w:hAnsi="Times New Roman"/>
          <w:color w:val="000000"/>
          <w:sz w:val="20"/>
          <w:szCs w:val="20"/>
        </w:rPr>
        <w:t xml:space="preserve"> </w:t>
      </w:r>
      <w:r w:rsidR="0019368E" w:rsidRPr="004D367D">
        <w:rPr>
          <w:rFonts w:ascii="Times New Roman" w:hAnsi="Times New Roman"/>
          <w:sz w:val="20"/>
          <w:szCs w:val="20"/>
        </w:rPr>
        <w:t>Alternate package system manufacturers must be able to demonstrate a successful history of manufacturing similar systems for a minimum of 10 years.</w:t>
      </w:r>
    </w:p>
    <w:p w:rsidR="003A16A0" w:rsidRPr="004D367D" w:rsidRDefault="00B00F7C" w:rsidP="003E0C3E">
      <w:pPr>
        <w:keepNext/>
        <w:keepLines/>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lastRenderedPageBreak/>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5B51C2">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5B51C2">
        <w:rPr>
          <w:rFonts w:ascii="Times New Roman" w:hAnsi="Times New Roman"/>
          <w:noProof/>
          <w:sz w:val="20"/>
          <w:szCs w:val="20"/>
        </w:rPr>
        <w:t>2</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MOTORS AND CONTROLS</w:t>
      </w:r>
    </w:p>
    <w:p w:rsidR="003A16A0" w:rsidRPr="004D367D" w:rsidRDefault="003A16A0" w:rsidP="00680E5B">
      <w:pPr>
        <w:keepNext/>
        <w:keepLines/>
        <w:widowControl/>
        <w:tabs>
          <w:tab w:val="left" w:pos="720"/>
          <w:tab w:val="left" w:pos="1440"/>
          <w:tab w:val="left" w:pos="2160"/>
          <w:tab w:val="left" w:pos="270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5B51C2">
        <w:rPr>
          <w:rFonts w:ascii="Times New Roman" w:hAnsi="Times New Roman"/>
          <w:noProof/>
          <w:sz w:val="20"/>
          <w:szCs w:val="20"/>
        </w:rPr>
        <w:t>A</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Motors:  Provided with</w:t>
      </w:r>
      <w:r w:rsidR="00BF19EF" w:rsidRPr="004D367D">
        <w:rPr>
          <w:rFonts w:ascii="Times New Roman" w:hAnsi="Times New Roman"/>
          <w:sz w:val="20"/>
          <w:szCs w:val="20"/>
        </w:rPr>
        <w:t xml:space="preserve"> equipment.  Refer to Section 26</w:t>
      </w:r>
      <w:r w:rsidR="00BF19EF" w:rsidRPr="004D367D">
        <w:rPr>
          <w:rFonts w:ascii="Times New Roman" w:hAnsi="Times New Roman"/>
          <w:color w:val="FF0000"/>
          <w:sz w:val="20"/>
          <w:szCs w:val="20"/>
        </w:rPr>
        <w:t>XXXX</w:t>
      </w:r>
      <w:r w:rsidRPr="004D367D">
        <w:rPr>
          <w:rFonts w:ascii="Times New Roman" w:hAnsi="Times New Roman"/>
          <w:sz w:val="20"/>
          <w:szCs w:val="20"/>
        </w:rPr>
        <w:t> </w:t>
      </w:r>
      <w:r w:rsidRPr="004D367D">
        <w:rPr>
          <w:rFonts w:ascii="Times New Roman" w:hAnsi="Times New Roman"/>
          <w:sz w:val="20"/>
          <w:szCs w:val="20"/>
        </w:rPr>
        <w:noBreakHyphen/>
        <w:t xml:space="preserve"> ELECTRICAL REQUIREMENTS FOR MECHANICAL EQUIPMENT.</w:t>
      </w:r>
    </w:p>
    <w:p w:rsidR="003A16A0" w:rsidRPr="004D367D"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5B51C2">
        <w:rPr>
          <w:rFonts w:ascii="Times New Roman" w:hAnsi="Times New Roman"/>
          <w:noProof/>
          <w:sz w:val="20"/>
          <w:szCs w:val="20"/>
        </w:rPr>
        <w:t>B</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Motors Starters:  Provided with equipment.  R</w:t>
      </w:r>
      <w:r w:rsidR="00BF19EF" w:rsidRPr="004D367D">
        <w:rPr>
          <w:rFonts w:ascii="Times New Roman" w:hAnsi="Times New Roman"/>
          <w:sz w:val="20"/>
          <w:szCs w:val="20"/>
        </w:rPr>
        <w:t>efer to Section 26</w:t>
      </w:r>
      <w:r w:rsidR="00BF19EF" w:rsidRPr="004D367D">
        <w:rPr>
          <w:rFonts w:ascii="Times New Roman" w:hAnsi="Times New Roman"/>
          <w:color w:val="FF0000"/>
          <w:sz w:val="20"/>
          <w:szCs w:val="20"/>
        </w:rPr>
        <w:t>XXXX</w:t>
      </w:r>
      <w:r w:rsidRPr="004D367D">
        <w:rPr>
          <w:rFonts w:ascii="Times New Roman" w:hAnsi="Times New Roman"/>
          <w:sz w:val="20"/>
          <w:szCs w:val="20"/>
        </w:rPr>
        <w:t> - ELECTRICAL REQUIREMENTS FOR MECHANICAL EQUIPMENT.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5B51C2">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5B51C2">
        <w:rPr>
          <w:rFonts w:ascii="Times New Roman" w:hAnsi="Times New Roman"/>
          <w:noProof/>
          <w:sz w:val="20"/>
          <w:szCs w:val="20"/>
        </w:rPr>
        <w:t>3</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EQUIPMENT REQUIREMENTS</w:t>
      </w:r>
    </w:p>
    <w:p w:rsidR="003A16A0" w:rsidRPr="004D367D"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5B51C2">
        <w:rPr>
          <w:rFonts w:ascii="Times New Roman" w:hAnsi="Times New Roman"/>
          <w:noProof/>
          <w:sz w:val="20"/>
          <w:szCs w:val="20"/>
        </w:rPr>
        <w:t>A</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General:</w:t>
      </w:r>
    </w:p>
    <w:p w:rsidR="00B86D71" w:rsidRPr="004D367D" w:rsidRDefault="009E2C2A" w:rsidP="00B86D71">
      <w:pPr>
        <w:widowControl/>
        <w:numPr>
          <w:ilvl w:val="0"/>
          <w:numId w:val="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packaged system shall include, as a minimum, the following components: </w:t>
      </w:r>
    </w:p>
    <w:p w:rsidR="00B86D71" w:rsidRPr="004D367D" w:rsidRDefault="00B46948"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Two (2) </w:t>
      </w:r>
      <w:r w:rsidR="009B1A58" w:rsidRPr="004D367D">
        <w:rPr>
          <w:rFonts w:ascii="Times New Roman" w:hAnsi="Times New Roman"/>
          <w:sz w:val="20"/>
          <w:szCs w:val="20"/>
        </w:rPr>
        <w:t>Condensing h</w:t>
      </w:r>
      <w:r w:rsidR="009E2C2A" w:rsidRPr="004D367D">
        <w:rPr>
          <w:rFonts w:ascii="Times New Roman" w:hAnsi="Times New Roman"/>
          <w:sz w:val="20"/>
          <w:szCs w:val="20"/>
        </w:rPr>
        <w:t>ot water boilers.</w:t>
      </w:r>
    </w:p>
    <w:p w:rsidR="00FF1167" w:rsidRPr="004D367D" w:rsidRDefault="00FF1167" w:rsidP="00FF1167">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Two (2) Primary boiler pumps</w:t>
      </w:r>
    </w:p>
    <w:p w:rsidR="00B86D71" w:rsidRPr="004D367D" w:rsidRDefault="00B46948"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Two (2) </w:t>
      </w:r>
      <w:r w:rsidR="00074822" w:rsidRPr="004D367D">
        <w:rPr>
          <w:rFonts w:ascii="Times New Roman" w:hAnsi="Times New Roman"/>
          <w:sz w:val="20"/>
          <w:szCs w:val="20"/>
        </w:rPr>
        <w:t>S</w:t>
      </w:r>
      <w:r w:rsidR="009E2C2A" w:rsidRPr="004D367D">
        <w:rPr>
          <w:rFonts w:ascii="Times New Roman" w:hAnsi="Times New Roman"/>
          <w:sz w:val="20"/>
          <w:szCs w:val="20"/>
        </w:rPr>
        <w:t>econdary pumps</w:t>
      </w:r>
      <w:r w:rsidR="00074822" w:rsidRPr="004D367D">
        <w:rPr>
          <w:rFonts w:ascii="Times New Roman" w:hAnsi="Times New Roman"/>
          <w:sz w:val="20"/>
          <w:szCs w:val="20"/>
        </w:rPr>
        <w:t>.</w:t>
      </w:r>
      <w:r w:rsidR="009E2C2A" w:rsidRPr="004D367D">
        <w:rPr>
          <w:rFonts w:ascii="Times New Roman" w:hAnsi="Times New Roman"/>
          <w:sz w:val="20"/>
          <w:szCs w:val="20"/>
        </w:rPr>
        <w:t xml:space="preserve"> </w:t>
      </w:r>
    </w:p>
    <w:p w:rsidR="00B86D71" w:rsidRPr="004D367D"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Expansion tank.</w:t>
      </w:r>
      <w:r w:rsidR="009E2C2A" w:rsidRPr="004D367D">
        <w:rPr>
          <w:rFonts w:ascii="Times New Roman" w:hAnsi="Times New Roman"/>
          <w:sz w:val="20"/>
          <w:szCs w:val="20"/>
        </w:rPr>
        <w:t xml:space="preserve"> </w:t>
      </w:r>
    </w:p>
    <w:p w:rsidR="00B86D71" w:rsidRPr="004D367D"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Air separator.</w:t>
      </w:r>
      <w:r w:rsidR="009E2C2A" w:rsidRPr="004D367D">
        <w:rPr>
          <w:rFonts w:ascii="Times New Roman" w:hAnsi="Times New Roman"/>
          <w:sz w:val="20"/>
          <w:szCs w:val="20"/>
        </w:rPr>
        <w:t xml:space="preserve"> </w:t>
      </w:r>
    </w:p>
    <w:p w:rsidR="00B86D71" w:rsidRPr="004D367D" w:rsidRDefault="004D367D"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System Integration Panel with local c</w:t>
      </w:r>
      <w:r w:rsidR="00FF1167" w:rsidRPr="004D367D">
        <w:rPr>
          <w:rFonts w:ascii="Times New Roman" w:hAnsi="Times New Roman"/>
          <w:sz w:val="20"/>
          <w:szCs w:val="20"/>
        </w:rPr>
        <w:t>ontrol</w:t>
      </w:r>
    </w:p>
    <w:p w:rsidR="00074822" w:rsidRPr="004D367D" w:rsidRDefault="009E2C2A"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 </w:t>
      </w:r>
      <w:r w:rsidR="00074822" w:rsidRPr="004D367D">
        <w:rPr>
          <w:rFonts w:ascii="Times New Roman" w:hAnsi="Times New Roman"/>
          <w:sz w:val="20"/>
          <w:szCs w:val="20"/>
        </w:rPr>
        <w:t>T</w:t>
      </w:r>
      <w:r w:rsidRPr="004D367D">
        <w:rPr>
          <w:rFonts w:ascii="Times New Roman" w:hAnsi="Times New Roman"/>
          <w:sz w:val="20"/>
          <w:szCs w:val="20"/>
        </w:rPr>
        <w:t xml:space="preserve">hermometers, gauges, isolation valves and inter-connecting piping.  </w:t>
      </w:r>
    </w:p>
    <w:p w:rsidR="00074822" w:rsidRPr="004D367D"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All components shall be mounted on a structural steel baseplate covered with ¼” steel decking.  The entire assembled unit shall be primed with red oxide and finished with a heavy coat of exterior-grade </w:t>
      </w:r>
      <w:r w:rsidR="00B86D71" w:rsidRPr="004D367D">
        <w:rPr>
          <w:rFonts w:ascii="Times New Roman" w:hAnsi="Times New Roman"/>
          <w:sz w:val="20"/>
          <w:szCs w:val="20"/>
        </w:rPr>
        <w:t>industrial</w:t>
      </w:r>
      <w:r w:rsidRPr="004D367D">
        <w:rPr>
          <w:rFonts w:ascii="Times New Roman" w:hAnsi="Times New Roman"/>
          <w:sz w:val="20"/>
          <w:szCs w:val="20"/>
        </w:rPr>
        <w:t xml:space="preserve"> enamel.  It is acceptable to provide </w:t>
      </w:r>
      <w:r w:rsidR="00B86D71" w:rsidRPr="004D367D">
        <w:rPr>
          <w:rFonts w:ascii="Times New Roman" w:hAnsi="Times New Roman"/>
          <w:sz w:val="20"/>
          <w:szCs w:val="20"/>
        </w:rPr>
        <w:t>the packaged system as multiple skids which are field installed directly adjacent to one another with factory-supplied interconnecting piping and electrical.</w:t>
      </w:r>
    </w:p>
    <w:p w:rsidR="00074822" w:rsidRPr="004D367D"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The package(s) shall be designed to supply, monitor, and control the hydronic circulation loop within the specified flow and temperature conditions of the system.</w:t>
      </w:r>
    </w:p>
    <w:p w:rsidR="00074822" w:rsidRPr="004D367D" w:rsidRDefault="000C09C5"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Package(s) shall be UL Listed according to Standard #508A for control panels and UL Standard #778 for Pumping Systems. </w:t>
      </w:r>
    </w:p>
    <w:p w:rsidR="003C1B08" w:rsidRPr="004D367D" w:rsidRDefault="00B00F7C" w:rsidP="00B4694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level4 \h \r0 </w:instrText>
      </w:r>
      <w:r w:rsidRPr="004D367D">
        <w:rPr>
          <w:rFonts w:ascii="Times New Roman" w:hAnsi="Times New Roman"/>
          <w:sz w:val="20"/>
          <w:szCs w:val="20"/>
        </w:rPr>
        <w:fldChar w:fldCharType="end"/>
      </w:r>
      <w:r w:rsidR="003A16A0" w:rsidRPr="004D367D">
        <w:rPr>
          <w:rFonts w:ascii="Times New Roman" w:hAnsi="Times New Roman"/>
          <w:sz w:val="20"/>
          <w:szCs w:val="20"/>
        </w:rPr>
        <w:t>Performance:  Refer to Schedule on Drawings.</w:t>
      </w:r>
    </w:p>
    <w:p w:rsidR="004857E9" w:rsidRPr="004D367D" w:rsidRDefault="00244D29" w:rsidP="004857E9">
      <w:pPr>
        <w:widowControl/>
        <w:numPr>
          <w:ilvl w:val="1"/>
          <w:numId w:val="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BOILER</w:t>
      </w:r>
      <w:r w:rsidR="00074822" w:rsidRPr="004D367D">
        <w:rPr>
          <w:rFonts w:ascii="Times New Roman" w:hAnsi="Times New Roman"/>
          <w:sz w:val="20"/>
          <w:szCs w:val="20"/>
        </w:rPr>
        <w:t xml:space="preserve"> </w:t>
      </w:r>
      <w:r w:rsidR="003C1B08" w:rsidRPr="004D367D">
        <w:rPr>
          <w:rFonts w:ascii="Times New Roman" w:hAnsi="Times New Roman"/>
          <w:sz w:val="20"/>
          <w:szCs w:val="20"/>
        </w:rPr>
        <w:t xml:space="preserve">SKID </w:t>
      </w:r>
      <w:r w:rsidRPr="004D367D">
        <w:rPr>
          <w:rFonts w:ascii="Times New Roman" w:hAnsi="Times New Roman"/>
          <w:sz w:val="20"/>
          <w:szCs w:val="20"/>
        </w:rPr>
        <w:t>CONSTRUCTION</w:t>
      </w:r>
    </w:p>
    <w:p w:rsidR="00FD07C0" w:rsidRPr="004D367D" w:rsidRDefault="003957FA" w:rsidP="000577A0">
      <w:pPr>
        <w:widowControl/>
        <w:numPr>
          <w:ilvl w:val="0"/>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bookmarkStart w:id="1" w:name="OLE_LINK1"/>
      <w:r w:rsidRPr="004D367D">
        <w:rPr>
          <w:rFonts w:ascii="Times New Roman" w:hAnsi="Times New Roman"/>
          <w:sz w:val="20"/>
          <w:szCs w:val="20"/>
        </w:rPr>
        <w:t>HYDRONIC BOILER</w:t>
      </w:r>
      <w:r w:rsidR="00285728" w:rsidRPr="004D367D">
        <w:rPr>
          <w:rFonts w:ascii="Times New Roman" w:hAnsi="Times New Roman"/>
          <w:sz w:val="20"/>
          <w:szCs w:val="20"/>
        </w:rPr>
        <w:t>S</w:t>
      </w:r>
      <w:r w:rsidRPr="004D367D">
        <w:rPr>
          <w:rFonts w:ascii="Times New Roman" w:hAnsi="Times New Roman"/>
          <w:sz w:val="20"/>
          <w:szCs w:val="20"/>
        </w:rPr>
        <w:t>, B-1 &amp; B-2</w:t>
      </w:r>
    </w:p>
    <w:p w:rsidR="00FD07C0" w:rsidRPr="004D367D" w:rsidRDefault="00FD07C0"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be a Laars NeoTherm Model NTH</w:t>
      </w:r>
      <w:r w:rsidRPr="004D367D">
        <w:rPr>
          <w:rFonts w:ascii="Times New Roman" w:hAnsi="Times New Roman"/>
          <w:color w:val="231F20"/>
          <w:sz w:val="20"/>
          <w:szCs w:val="20"/>
          <w:highlight w:val="yellow"/>
        </w:rPr>
        <w:t>______</w:t>
      </w:r>
      <w:r w:rsidRPr="004D367D">
        <w:rPr>
          <w:rFonts w:ascii="Times New Roman" w:hAnsi="Times New Roman"/>
          <w:color w:val="231F20"/>
          <w:sz w:val="20"/>
          <w:szCs w:val="20"/>
        </w:rPr>
        <w:t xml:space="preserve">, rated at </w:t>
      </w:r>
      <w:r w:rsidRPr="004D367D">
        <w:rPr>
          <w:rFonts w:ascii="Times New Roman" w:hAnsi="Times New Roman"/>
          <w:color w:val="231F20"/>
          <w:sz w:val="20"/>
          <w:szCs w:val="20"/>
          <w:highlight w:val="yellow"/>
        </w:rPr>
        <w:t>__________</w:t>
      </w:r>
      <w:r w:rsidRPr="004D367D">
        <w:rPr>
          <w:rFonts w:ascii="Times New Roman" w:hAnsi="Times New Roman"/>
          <w:color w:val="231F20"/>
          <w:sz w:val="20"/>
          <w:szCs w:val="20"/>
        </w:rPr>
        <w:t xml:space="preserve"> BTU/hr input and </w:t>
      </w:r>
      <w:r w:rsidRPr="004D367D">
        <w:rPr>
          <w:rFonts w:ascii="Times New Roman" w:hAnsi="Times New Roman"/>
          <w:color w:val="231F20"/>
          <w:sz w:val="20"/>
          <w:szCs w:val="20"/>
          <w:highlight w:val="yellow"/>
        </w:rPr>
        <w:t>__________</w:t>
      </w:r>
      <w:r w:rsidRPr="004D367D">
        <w:rPr>
          <w:rFonts w:ascii="Times New Roman" w:hAnsi="Times New Roman"/>
          <w:color w:val="231F20"/>
          <w:sz w:val="20"/>
          <w:szCs w:val="20"/>
        </w:rPr>
        <w:t xml:space="preserve"> BTU/hr output. The boiler shall modulate 10-100% of full fire. The unit(s) shall be design-certified to comply with the current edition of the Harmonized ANSI Z21.13 / CSA 4.9 Standard for Gas-Fired Low Pressure Steam and Hot Water Boilers. The unit(s) shall be designed and constructed in accordance with the ASME Boiler &amp; Pressure Vessel Code, Section IV requirements for 160 psi (1103 kPa) maximum working pressure, and shall bear the ASME "H" Stamp and be listed by the National Board.</w:t>
      </w:r>
    </w:p>
    <w:bookmarkEnd w:id="1"/>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color w:val="231F20"/>
          <w:sz w:val="20"/>
          <w:szCs w:val="20"/>
        </w:rPr>
      </w:pPr>
      <w:r w:rsidRPr="004D367D">
        <w:rPr>
          <w:rFonts w:ascii="Times New Roman" w:hAnsi="Times New Roman"/>
          <w:color w:val="231F20"/>
          <w:sz w:val="20"/>
          <w:szCs w:val="20"/>
        </w:rPr>
        <w:lastRenderedPageBreak/>
        <w:t>The boiler shall be listed with AHRI (Air Conditioning, Heating and Refrigeration Institute). The boiler shall have a minimum combustion efficiency of 95%. The unit(s) shall be constructed to comply with the efficiency requirements of the latest edition of ASHRAE Standard 90.1.</w:t>
      </w:r>
      <w:r w:rsidRPr="004D367D">
        <w:rPr>
          <w:rFonts w:ascii="Times New Roman" w:hAnsi="Times New Roman"/>
          <w:sz w:val="20"/>
          <w:szCs w:val="20"/>
        </w:rPr>
        <w:t xml:space="preserve"> </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be certified for placement indoors and outdoors, where freezing conditions do not exist. The boiler must meet ANSI Z21.13-2013, section 5.26 boilers for outdoor installations.</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be equipped with an ASME certified pressure relief valve set at 75psi 517 (kPa). Optional pressure relief valves with settings of 30psi (207kPa), 50psi (345 kPa), 60psi (413 kPa), 125psi (861 kPa) or 150psi (1034 kPa) shall be available.</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water tube heat exchanger shall be stainless steel, rated for 160 psi (1103 kPa) working pressure. The heat exchanger shall be a low water volume design, welded construction, with no gaskets, o-rings, or bolts in the header. Heat exchanger shall be accessible for visual inspection and cleaning of all internal surfaces. The boiler shall be fully condensing design with built-in condensate drain and trap. The heat exchanger shall have a limited ten-year warranty.</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Each boiler shall be fully test fired, (with water, gas, and venting connected), and all safety components tested, at the factory.</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be sealed combustion. The heater jacket shall be a unitized shell finished with acrylic thermo-set paint baked at not less than 325°F (163°C). The frame shall be constructed of galvanized steel for strength and protection. Chamber shall include a sight glass for viewing flame. Boiler sides and back shall be certified for zero clearance to combustible surfaces.</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Boiler shall operate on 4-13" W.C. gas pressure, and shall need no component changes to operate at high altitude, up to 10,000 feet.</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shall use a premix burner with a stainless steel woven metal fiber wrap, and a negative pressure gas valve to burn cleanly, with NOx emissions not exceeding 10ppm. The boiler shall meet the emissions requirements of SCAQMD 2012.</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color w:val="231F20"/>
          <w:sz w:val="20"/>
          <w:szCs w:val="20"/>
        </w:rPr>
      </w:pPr>
      <w:r w:rsidRPr="004D367D">
        <w:rPr>
          <w:rFonts w:ascii="Times New Roman" w:hAnsi="Times New Roman"/>
          <w:color w:val="231F20"/>
          <w:sz w:val="20"/>
          <w:szCs w:val="20"/>
        </w:rPr>
        <w:t>The boiler shall be designed for vertical or horizontal Category IV venting, up to 100 equivalent feet with 4" PVC, CPVC or stainless steel vent material.  Air may be taken from the room, or ducted directly to the boiler, using up to 100 equivalent feet of 4" ABS, PVC, CPVC or galvanized pipe. The boiler shall be shipped with PVC sidewall vent and air terminals, for use with horizontal systems.  The first section of CPVC vent pipe shall be shipped with each boiler.</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boiler control shall be an integrated electronic PID temperature and ignition control with large touchscreen and color display and shall control the boiler operation and firing rate. The boiler display shall be visible without the removal of any jacket panels or control panels.</w:t>
      </w:r>
      <w:r w:rsidRPr="004D367D">
        <w:rPr>
          <w:rFonts w:ascii="Times New Roman" w:hAnsi="Times New Roman"/>
          <w:sz w:val="20"/>
          <w:szCs w:val="20"/>
        </w:rPr>
        <w:t xml:space="preserve"> </w:t>
      </w:r>
      <w:r w:rsidRPr="004D367D">
        <w:rPr>
          <w:rFonts w:ascii="Times New Roman" w:hAnsi="Times New Roman"/>
          <w:color w:val="231F20"/>
          <w:sz w:val="20"/>
          <w:szCs w:val="20"/>
        </w:rPr>
        <w:t>The control shall have the ability to control the boiler pump, system pump and indirect domestic water pump, each with delay and exercise features.</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The control shall have built-in outdoor reset feature with customizable reset curves, based on the outdoor temperature and desired system water temperature. The boiler shall be shipped with the outdoor reset sensor, as standard equipment.</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lastRenderedPageBreak/>
        <w:t>The control shall have dry alarm contacts for ignition failure. The control shall monitor flue gas temperature and shall stop the boiler from firing if temperature is excessive.</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Allowable control adjustments shall include: enable/disable; boiler temperature setpoint; manual firing rate control; pump delay time; pump exercise interval; outdoor reset selection; warm weather shutdown; and anti-</w:t>
      </w:r>
      <w:proofErr w:type="spellStart"/>
      <w:r w:rsidRPr="004D367D">
        <w:rPr>
          <w:rFonts w:ascii="Times New Roman" w:hAnsi="Times New Roman"/>
          <w:color w:val="231F20"/>
          <w:sz w:val="20"/>
          <w:szCs w:val="20"/>
        </w:rPr>
        <w:t>shortcycle</w:t>
      </w:r>
      <w:proofErr w:type="spellEnd"/>
      <w:r w:rsidRPr="004D367D">
        <w:rPr>
          <w:rFonts w:ascii="Times New Roman" w:hAnsi="Times New Roman"/>
          <w:color w:val="231F20"/>
          <w:sz w:val="20"/>
          <w:szCs w:val="20"/>
        </w:rPr>
        <w:t xml:space="preserve"> feature. </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 xml:space="preserve">The boiler controller shall be able to cascade and lead-lag the boilers without an additional system controller. The burners shall be controlled to keep each one in the lowest firing rate possible, based on system demand, to maximize efficiency. </w:t>
      </w:r>
    </w:p>
    <w:p w:rsidR="00C7700F" w:rsidRPr="004D367D" w:rsidRDefault="00C7700F" w:rsidP="000577A0">
      <w:pPr>
        <w:widowControl/>
        <w:numPr>
          <w:ilvl w:val="1"/>
          <w:numId w:val="12"/>
        </w:numPr>
        <w:tabs>
          <w:tab w:val="left" w:pos="1440"/>
          <w:tab w:val="left" w:pos="1800"/>
          <w:tab w:val="left" w:pos="2700"/>
          <w:tab w:val="left" w:pos="4320"/>
        </w:tabs>
        <w:suppressAutoHyphens/>
        <w:spacing w:before="240" w:line="240" w:lineRule="atLeast"/>
        <w:rPr>
          <w:rFonts w:ascii="Times New Roman" w:hAnsi="Times New Roman"/>
          <w:sz w:val="20"/>
          <w:szCs w:val="20"/>
        </w:rPr>
      </w:pPr>
      <w:r w:rsidRPr="004D367D">
        <w:rPr>
          <w:rFonts w:ascii="Times New Roman" w:hAnsi="Times New Roman"/>
          <w:color w:val="231F20"/>
          <w:sz w:val="20"/>
          <w:szCs w:val="20"/>
        </w:rPr>
        <w:t>In addition to adjustable parameters, the master display shall also be able to show information about the following for each boiler it is monitoring:</w:t>
      </w:r>
    </w:p>
    <w:p w:rsidR="00C7700F" w:rsidRPr="004D367D" w:rsidRDefault="00C7700F" w:rsidP="00C7700F">
      <w:pPr>
        <w:rPr>
          <w:rFonts w:ascii="Times New Roman" w:hAnsi="Times New Roman"/>
          <w:color w:val="231F20"/>
          <w:sz w:val="20"/>
          <w:szCs w:val="20"/>
        </w:rPr>
      </w:pP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burner control</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demand and modulation</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inlet temperature</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fan speed</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domestic water pump</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domestic hot water temp</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boiler pump</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system pump</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flame detection</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statistics</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stack limit</w:t>
      </w:r>
    </w:p>
    <w:p w:rsidR="00C7700F" w:rsidRPr="004D367D" w:rsidRDefault="00C7700F" w:rsidP="00C7700F">
      <w:pPr>
        <w:ind w:left="2160"/>
        <w:rPr>
          <w:rFonts w:ascii="Times New Roman" w:hAnsi="Times New Roman"/>
          <w:color w:val="231F20"/>
          <w:sz w:val="20"/>
          <w:szCs w:val="20"/>
        </w:rPr>
      </w:pPr>
      <w:r w:rsidRPr="004D367D">
        <w:rPr>
          <w:rFonts w:ascii="Times New Roman" w:hAnsi="Times New Roman"/>
          <w:color w:val="231F20"/>
          <w:sz w:val="20"/>
          <w:szCs w:val="20"/>
        </w:rPr>
        <w:t>• frost protection</w:t>
      </w:r>
    </w:p>
    <w:p w:rsidR="00C7700F" w:rsidRPr="004D367D" w:rsidRDefault="00C7700F" w:rsidP="00C7700F">
      <w:pPr>
        <w:ind w:left="2160"/>
        <w:rPr>
          <w:rFonts w:ascii="Times New Roman" w:hAnsi="Times New Roman"/>
          <w:color w:val="231F20"/>
          <w:sz w:val="20"/>
          <w:szCs w:val="20"/>
        </w:rPr>
      </w:pPr>
    </w:p>
    <w:p w:rsidR="00C7700F" w:rsidRPr="004D367D" w:rsidRDefault="00C7700F" w:rsidP="000577A0">
      <w:pPr>
        <w:pStyle w:val="ListParagraph"/>
        <w:numPr>
          <w:ilvl w:val="1"/>
          <w:numId w:val="12"/>
        </w:numPr>
        <w:rPr>
          <w:rFonts w:ascii="Times New Roman" w:hAnsi="Times New Roman"/>
          <w:color w:val="231F20"/>
          <w:sz w:val="20"/>
          <w:szCs w:val="20"/>
        </w:rPr>
      </w:pPr>
      <w:r w:rsidRPr="004D367D">
        <w:rPr>
          <w:rFonts w:ascii="Times New Roman" w:hAnsi="Times New Roman"/>
          <w:color w:val="231F20"/>
          <w:sz w:val="20"/>
          <w:szCs w:val="20"/>
        </w:rPr>
        <w:t>The control shall have the ability to accept a 4-20mA or 0-10VDC input connection from an external control or building automation system, to modulate the flame.</w:t>
      </w:r>
    </w:p>
    <w:p w:rsidR="00C7700F" w:rsidRPr="004D367D" w:rsidRDefault="00C7700F" w:rsidP="00C7700F">
      <w:pPr>
        <w:pStyle w:val="ListParagraph"/>
        <w:rPr>
          <w:rFonts w:ascii="Times New Roman" w:hAnsi="Times New Roman"/>
          <w:color w:val="231F20"/>
          <w:sz w:val="20"/>
          <w:szCs w:val="20"/>
        </w:rPr>
      </w:pPr>
    </w:p>
    <w:p w:rsidR="00C7700F" w:rsidRPr="004D367D" w:rsidRDefault="00C7700F" w:rsidP="000577A0">
      <w:pPr>
        <w:pStyle w:val="ListParagraph"/>
        <w:numPr>
          <w:ilvl w:val="1"/>
          <w:numId w:val="12"/>
        </w:numPr>
        <w:rPr>
          <w:rFonts w:ascii="Times New Roman" w:hAnsi="Times New Roman"/>
          <w:color w:val="231F20"/>
          <w:sz w:val="20"/>
          <w:szCs w:val="20"/>
        </w:rPr>
      </w:pPr>
      <w:r w:rsidRPr="004D367D">
        <w:rPr>
          <w:rFonts w:ascii="Times New Roman" w:hAnsi="Times New Roman"/>
          <w:color w:val="231F20"/>
          <w:sz w:val="20"/>
          <w:szCs w:val="20"/>
        </w:rPr>
        <w:t>The controller shall be able to send information through a BACnet connection, including (but not limited to) inlet and outlet water temperatures, stack temperature, status of sensors, fan speed, set points, remote control input, burner status, lockout codes, alarm reasons, system pump status, boiler pump status and domestic water pump status.</w:t>
      </w:r>
    </w:p>
    <w:p w:rsidR="00C7700F" w:rsidRPr="004D367D" w:rsidRDefault="00C7700F" w:rsidP="00C7700F">
      <w:pPr>
        <w:pStyle w:val="ListParagraph"/>
        <w:rPr>
          <w:rFonts w:ascii="Times New Roman" w:hAnsi="Times New Roman"/>
          <w:color w:val="231F20"/>
          <w:sz w:val="20"/>
          <w:szCs w:val="20"/>
        </w:rPr>
      </w:pPr>
    </w:p>
    <w:p w:rsidR="00C7700F" w:rsidRPr="004D367D" w:rsidRDefault="00C7700F" w:rsidP="000577A0">
      <w:pPr>
        <w:pStyle w:val="ListParagraph"/>
        <w:numPr>
          <w:ilvl w:val="1"/>
          <w:numId w:val="12"/>
        </w:numPr>
        <w:rPr>
          <w:rFonts w:ascii="Times New Roman" w:hAnsi="Times New Roman"/>
          <w:color w:val="231F20"/>
          <w:sz w:val="20"/>
          <w:szCs w:val="20"/>
        </w:rPr>
      </w:pPr>
      <w:r w:rsidRPr="004D367D">
        <w:rPr>
          <w:rFonts w:ascii="Times New Roman" w:hAnsi="Times New Roman"/>
          <w:color w:val="231F20"/>
          <w:sz w:val="20"/>
          <w:szCs w:val="20"/>
        </w:rPr>
        <w:t>Control diagnostics shall include, at a minimum, the following: ignition failure, grounded flame rod, safety chain interrupt, boiler high limit exceeded, domestic water high limit exceeded, temperature rise limit exceeded, stack limit exceeded, pressure sensor fault, combustion pressure fault, blocked air intake, sensor errors (open or shorted), 24VAC voltage low or high, modulation fault, pump fault, AC input phases reversed, and fan speed proving rate failure.</w:t>
      </w:r>
    </w:p>
    <w:p w:rsidR="00C7700F" w:rsidRPr="004D367D" w:rsidRDefault="00C7700F" w:rsidP="000577A0">
      <w:pPr>
        <w:widowControl/>
        <w:numPr>
          <w:ilvl w:val="0"/>
          <w:numId w:val="21"/>
        </w:numPr>
        <w:suppressAutoHyphens/>
        <w:spacing w:before="240" w:line="240" w:lineRule="atLeast"/>
        <w:rPr>
          <w:rFonts w:ascii="Times New Roman" w:hAnsi="Times New Roman"/>
          <w:sz w:val="20"/>
          <w:szCs w:val="20"/>
        </w:rPr>
      </w:pPr>
      <w:r w:rsidRPr="004D367D">
        <w:rPr>
          <w:rFonts w:ascii="Times New Roman" w:hAnsi="Times New Roman"/>
          <w:sz w:val="20"/>
          <w:szCs w:val="20"/>
        </w:rPr>
        <w:t>PRIMARY BOILER PUMP(S)</w:t>
      </w:r>
    </w:p>
    <w:p w:rsidR="00C7700F" w:rsidRPr="004D367D" w:rsidRDefault="00C7700F" w:rsidP="00C7700F">
      <w:pPr>
        <w:widowControl/>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The primary boiler pump shall be an in-line circulator capable of variable speed operation.</w:t>
      </w:r>
    </w:p>
    <w:p w:rsidR="00C7700F" w:rsidRPr="004D367D" w:rsidRDefault="00C7700F" w:rsidP="000577A0">
      <w:pPr>
        <w:pStyle w:val="ListParagraph"/>
        <w:widowControl/>
        <w:numPr>
          <w:ilvl w:val="1"/>
          <w:numId w:val="21"/>
        </w:numPr>
        <w:suppressAutoHyphens/>
        <w:spacing w:line="240" w:lineRule="atLeast"/>
        <w:rPr>
          <w:rFonts w:ascii="Times New Roman" w:hAnsi="Times New Roman"/>
          <w:sz w:val="20"/>
          <w:szCs w:val="20"/>
        </w:rPr>
      </w:pPr>
      <w:r w:rsidRPr="004D367D">
        <w:rPr>
          <w:rFonts w:ascii="Times New Roman" w:hAnsi="Times New Roman"/>
          <w:sz w:val="20"/>
          <w:szCs w:val="20"/>
        </w:rPr>
        <w:t xml:space="preserve">Boilers with input up to 285 MBH – Bell and Gossett </w:t>
      </w:r>
      <w:proofErr w:type="spellStart"/>
      <w:r w:rsidRPr="004D367D">
        <w:rPr>
          <w:rFonts w:ascii="Times New Roman" w:hAnsi="Times New Roman"/>
          <w:sz w:val="20"/>
          <w:szCs w:val="20"/>
        </w:rPr>
        <w:t>Ecocirc</w:t>
      </w:r>
      <w:proofErr w:type="spellEnd"/>
      <w:r w:rsidRPr="004D367D">
        <w:rPr>
          <w:rFonts w:ascii="Times New Roman" w:hAnsi="Times New Roman"/>
          <w:sz w:val="20"/>
          <w:szCs w:val="20"/>
        </w:rPr>
        <w:t xml:space="preserve"> XL Series with EC motor, class F insulation, outdoor rated, cast iron body, seal-less design, built-in controller with remote analog speed control capability.</w:t>
      </w:r>
    </w:p>
    <w:p w:rsidR="00C7700F" w:rsidRPr="004D367D" w:rsidRDefault="00C7700F" w:rsidP="000577A0">
      <w:pPr>
        <w:pStyle w:val="ListParagraph"/>
        <w:widowControl/>
        <w:numPr>
          <w:ilvl w:val="1"/>
          <w:numId w:val="21"/>
        </w:numPr>
        <w:suppressAutoHyphens/>
        <w:spacing w:before="240" w:line="240" w:lineRule="atLeast"/>
        <w:rPr>
          <w:rFonts w:ascii="Times New Roman" w:hAnsi="Times New Roman"/>
          <w:sz w:val="20"/>
          <w:szCs w:val="20"/>
        </w:rPr>
      </w:pPr>
      <w:r w:rsidRPr="004D367D">
        <w:rPr>
          <w:rFonts w:ascii="Times New Roman" w:hAnsi="Times New Roman"/>
          <w:sz w:val="20"/>
          <w:szCs w:val="20"/>
        </w:rPr>
        <w:t>Boilers with input exceeding 285 MBH – Bell and Gossett 60 Series, cast iron body with bronze impeller, 3-piece design with bearing frame, flexible coupling, mechanical seal, and TEFC motor rated for VFD operation</w:t>
      </w:r>
    </w:p>
    <w:p w:rsidR="00C7700F" w:rsidRPr="004D367D" w:rsidRDefault="00C7700F" w:rsidP="000577A0">
      <w:pPr>
        <w:widowControl/>
        <w:numPr>
          <w:ilvl w:val="0"/>
          <w:numId w:val="21"/>
        </w:numPr>
        <w:suppressAutoHyphens/>
        <w:spacing w:before="240" w:line="240" w:lineRule="atLeast"/>
        <w:rPr>
          <w:rFonts w:ascii="Times New Roman" w:hAnsi="Times New Roman"/>
          <w:sz w:val="20"/>
          <w:szCs w:val="20"/>
        </w:rPr>
      </w:pPr>
      <w:r w:rsidRPr="004D367D">
        <w:rPr>
          <w:rFonts w:ascii="Times New Roman" w:hAnsi="Times New Roman"/>
          <w:sz w:val="20"/>
          <w:szCs w:val="20"/>
        </w:rPr>
        <w:t>SECONDARY HEATING LOOP PUMP(S)</w:t>
      </w:r>
    </w:p>
    <w:p w:rsidR="00C7700F" w:rsidRPr="004D367D" w:rsidRDefault="00C7700F" w:rsidP="00C7700F">
      <w:pPr>
        <w:widowControl/>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lastRenderedPageBreak/>
        <w:t>The secondary heating loop pumps shall have performance conditions as per equipment schedule and shall be:</w:t>
      </w:r>
    </w:p>
    <w:p w:rsidR="00C7700F" w:rsidRPr="004D367D" w:rsidRDefault="00C7700F" w:rsidP="000577A0">
      <w:pPr>
        <w:widowControl/>
        <w:numPr>
          <w:ilvl w:val="1"/>
          <w:numId w:val="21"/>
        </w:numPr>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Systems up to 1,000 MBH input – </w:t>
      </w:r>
      <w:proofErr w:type="spellStart"/>
      <w:r w:rsidRPr="004D367D">
        <w:rPr>
          <w:rFonts w:ascii="Times New Roman" w:hAnsi="Times New Roman"/>
          <w:sz w:val="20"/>
          <w:szCs w:val="20"/>
        </w:rPr>
        <w:t>Goulds</w:t>
      </w:r>
      <w:proofErr w:type="spellEnd"/>
      <w:r w:rsidRPr="004D367D">
        <w:rPr>
          <w:rFonts w:ascii="Times New Roman" w:hAnsi="Times New Roman"/>
          <w:sz w:val="20"/>
          <w:szCs w:val="20"/>
        </w:rPr>
        <w:t xml:space="preserve"> </w:t>
      </w:r>
      <w:proofErr w:type="spellStart"/>
      <w:r w:rsidRPr="004D367D">
        <w:rPr>
          <w:rFonts w:ascii="Times New Roman" w:hAnsi="Times New Roman"/>
          <w:sz w:val="20"/>
          <w:szCs w:val="20"/>
        </w:rPr>
        <w:t>eSV</w:t>
      </w:r>
      <w:proofErr w:type="spellEnd"/>
      <w:r w:rsidRPr="004D367D">
        <w:rPr>
          <w:rFonts w:ascii="Times New Roman" w:hAnsi="Times New Roman"/>
          <w:sz w:val="20"/>
          <w:szCs w:val="20"/>
        </w:rPr>
        <w:t xml:space="preserve"> Series vertical multi-stage, all 304SS wetted parts, mechanical seal, TEFC Premium Efficient motor rated for VFD operation.</w:t>
      </w:r>
    </w:p>
    <w:p w:rsidR="00C7700F" w:rsidRPr="004D367D" w:rsidRDefault="00C7700F" w:rsidP="000577A0">
      <w:pPr>
        <w:widowControl/>
        <w:numPr>
          <w:ilvl w:val="1"/>
          <w:numId w:val="21"/>
        </w:numPr>
        <w:suppressAutoHyphens/>
        <w:spacing w:before="240" w:line="240" w:lineRule="atLeast"/>
        <w:rPr>
          <w:rFonts w:ascii="Times New Roman" w:hAnsi="Times New Roman"/>
          <w:sz w:val="20"/>
          <w:szCs w:val="20"/>
        </w:rPr>
      </w:pPr>
      <w:r w:rsidRPr="004D367D">
        <w:rPr>
          <w:rFonts w:ascii="Times New Roman" w:hAnsi="Times New Roman"/>
          <w:sz w:val="20"/>
          <w:szCs w:val="20"/>
        </w:rPr>
        <w:t>System exceeding 1,000 MBH input – Bell &amp; Gossett Series 1531 close-coupled, end suction pumps with cast iron body and stainless steel impeller with standard mechanical seal, TEFC Premium Efficient motor rated for VFD operation.</w:t>
      </w:r>
    </w:p>
    <w:p w:rsidR="00C7700F" w:rsidRPr="004D367D" w:rsidRDefault="00C7700F" w:rsidP="000577A0">
      <w:pPr>
        <w:widowControl/>
        <w:numPr>
          <w:ilvl w:val="0"/>
          <w:numId w:val="21"/>
        </w:numPr>
        <w:tabs>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PRIMARY-SECONDARY HEADER/AIR SEPARATOR</w:t>
      </w:r>
    </w:p>
    <w:p w:rsidR="00C7700F" w:rsidRPr="004D367D" w:rsidRDefault="00C7700F" w:rsidP="00C7700F">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System shall include a combination Primary/Secondary low loss header and Air Separator with automatic air vent and manual sediment blowdown valve. Provide with ASME 150# flanged connection.</w:t>
      </w:r>
    </w:p>
    <w:p w:rsidR="00C7700F" w:rsidRPr="004D367D" w:rsidRDefault="00C7700F" w:rsidP="000577A0">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SYSTEM INTEGRATION PANEL WITH LOCAL CONTROL</w:t>
      </w:r>
    </w:p>
    <w:p w:rsidR="00C7700F" w:rsidRPr="004D367D" w:rsidRDefault="00C7700F" w:rsidP="00C7700F">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A System Integration Panel will provide a single point power connection for all packaged equipment, PLC system control, variable frequency drives, and BACnet communication. The panel shall include:</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Single point power connection with non-fused main power disconnect</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NEMA 1 enclosure</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PLC controller with 6” color touch screen HMI</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VFDs for secondary system 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Wire-to-Water Power Optimization of secondary system 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Through-the-door power disconnects for secondary system 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Circuit breaker disconnects for each boiler</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Hand-Off-Auto selector switch with green “Run” light and red “Fail” light for each secondary system pump</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Local-Off-Remote system selector switch to allow for local “stand alone” operation or remote system enable/disable.</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BACnet field server to provide BMS interface to all equipment</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System differential pressure transmitter (shipped loose for field installation by others)</w:t>
      </w:r>
    </w:p>
    <w:p w:rsidR="00E83D10" w:rsidRPr="004D367D" w:rsidRDefault="003957FA" w:rsidP="000577A0">
      <w:pPr>
        <w:widowControl/>
        <w:numPr>
          <w:ilvl w:val="0"/>
          <w:numId w:val="21"/>
        </w:numPr>
        <w:tabs>
          <w:tab w:val="left" w:pos="720"/>
        </w:tabs>
        <w:suppressAutoHyphens/>
        <w:spacing w:before="240" w:line="240" w:lineRule="atLeast"/>
        <w:rPr>
          <w:rFonts w:ascii="Times New Roman" w:hAnsi="Times New Roman"/>
          <w:sz w:val="20"/>
          <w:szCs w:val="20"/>
        </w:rPr>
      </w:pPr>
      <w:r w:rsidRPr="004D367D">
        <w:rPr>
          <w:rFonts w:ascii="Times New Roman" w:hAnsi="Times New Roman"/>
          <w:sz w:val="20"/>
          <w:szCs w:val="20"/>
        </w:rPr>
        <w:t>EXPANSION TANK</w:t>
      </w:r>
    </w:p>
    <w:p w:rsidR="00E83D10" w:rsidRPr="004D367D" w:rsidRDefault="00E83D10" w:rsidP="00E83D10">
      <w:pPr>
        <w:widowControl/>
        <w:tabs>
          <w:tab w:val="left" w:pos="7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 xml:space="preserve">The boiler heating package shall include an ASME Section VIII rated expansion tank. Bell &amp; Gossett B-LA Series bladder style construction with a one-piece replaceable heavy duty butyl bladder. The tank shall have an NPT system connection with a charging valve connection to facilitate on-site charging of the tank to meet system requirements. </w:t>
      </w:r>
    </w:p>
    <w:p w:rsidR="00E83D10" w:rsidRPr="004D367D" w:rsidRDefault="00E83D10" w:rsidP="000577A0">
      <w:pPr>
        <w:widowControl/>
        <w:numPr>
          <w:ilvl w:val="0"/>
          <w:numId w:val="21"/>
        </w:numPr>
        <w:tabs>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CHEMICAL POT FEEDER</w:t>
      </w:r>
    </w:p>
    <w:p w:rsidR="00E83D10" w:rsidRPr="004D367D" w:rsidRDefault="00E83D10" w:rsidP="00E83D10">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A chemical pot feeder with isolation and bypass valves shall be provided.  The pot feeder shall have a maximum operating temperature of 200</w:t>
      </w:r>
      <w:r w:rsidRPr="004D367D">
        <w:rPr>
          <w:rFonts w:ascii="Times New Roman" w:hAnsi="Times New Roman"/>
          <w:sz w:val="20"/>
          <w:szCs w:val="20"/>
          <w:vertAlign w:val="superscript"/>
        </w:rPr>
        <w:t xml:space="preserve"> o </w:t>
      </w:r>
      <w:r w:rsidRPr="004D367D">
        <w:rPr>
          <w:rFonts w:ascii="Times New Roman" w:hAnsi="Times New Roman"/>
          <w:sz w:val="20"/>
          <w:szCs w:val="20"/>
        </w:rPr>
        <w:t>F at 200 PSI. The pot feeder shall have ¾” NPT connections and shall have a capacity of 2 gallons.</w:t>
      </w:r>
    </w:p>
    <w:p w:rsidR="00E83D10" w:rsidRPr="004D367D" w:rsidRDefault="00E83D10" w:rsidP="000577A0">
      <w:pPr>
        <w:widowControl/>
        <w:numPr>
          <w:ilvl w:val="0"/>
          <w:numId w:val="21"/>
        </w:numPr>
        <w:tabs>
          <w:tab w:val="left" w:pos="720"/>
          <w:tab w:val="num"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ISOLATION VALVES</w:t>
      </w:r>
    </w:p>
    <w:p w:rsidR="00E83D10" w:rsidRPr="004D367D" w:rsidRDefault="00E83D10" w:rsidP="00E83D10">
      <w:pPr>
        <w:widowControl/>
        <w:tabs>
          <w:tab w:val="left" w:pos="1440"/>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lastRenderedPageBreak/>
        <w:t xml:space="preserve">Isolation valves shall be provided to service of all major components of the boiler heating package. These valves will facilitate the removal of a component for servicing without the need of draining the heating water from the system piping. </w:t>
      </w:r>
    </w:p>
    <w:p w:rsidR="00E83D10" w:rsidRPr="004D367D" w:rsidRDefault="00E83D10" w:rsidP="000577A0">
      <w:pPr>
        <w:pStyle w:val="ListParagraph"/>
        <w:widowControl/>
        <w:numPr>
          <w:ilvl w:val="0"/>
          <w:numId w:val="2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The following items shall be single point connections</w:t>
      </w:r>
    </w:p>
    <w:p w:rsidR="00E83D10" w:rsidRPr="004D367D"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Power</w:t>
      </w:r>
    </w:p>
    <w:p w:rsidR="00E83D10" w:rsidRPr="005B51C2"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Cold Water Make-up</w:t>
      </w:r>
    </w:p>
    <w:p w:rsidR="00E83D10" w:rsidRPr="004D367D"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Hot Water Supply</w:t>
      </w:r>
    </w:p>
    <w:p w:rsidR="00E83D10" w:rsidRPr="004D367D"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Hot Water Return</w:t>
      </w:r>
    </w:p>
    <w:p w:rsidR="00E83D10" w:rsidRPr="004D367D" w:rsidRDefault="00E83D10" w:rsidP="000577A0">
      <w:pPr>
        <w:widowControl/>
        <w:numPr>
          <w:ilvl w:val="0"/>
          <w:numId w:val="24"/>
        </w:numPr>
        <w:tabs>
          <w:tab w:val="left" w:pos="720"/>
          <w:tab w:val="left" w:pos="144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Natural gas supply piping to each appliance by installing contractor</w:t>
      </w:r>
    </w:p>
    <w:p w:rsidR="00E83D10" w:rsidRPr="004D367D" w:rsidRDefault="005B51C2" w:rsidP="000577A0">
      <w:pPr>
        <w:widowControl/>
        <w:numPr>
          <w:ilvl w:val="0"/>
          <w:numId w:val="24"/>
        </w:numPr>
        <w:tabs>
          <w:tab w:val="left" w:pos="144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Vents for gas pressure </w:t>
      </w:r>
      <w:r w:rsidR="00E83D10" w:rsidRPr="004D367D">
        <w:rPr>
          <w:rFonts w:ascii="Times New Roman" w:hAnsi="Times New Roman"/>
          <w:sz w:val="20"/>
          <w:szCs w:val="20"/>
        </w:rPr>
        <w:t xml:space="preserve">regulators and </w:t>
      </w:r>
      <w:r>
        <w:rPr>
          <w:rFonts w:ascii="Times New Roman" w:hAnsi="Times New Roman"/>
          <w:sz w:val="20"/>
          <w:szCs w:val="20"/>
        </w:rPr>
        <w:t xml:space="preserve">water </w:t>
      </w:r>
      <w:r w:rsidR="00E83D10" w:rsidRPr="004D367D">
        <w:rPr>
          <w:rFonts w:ascii="Times New Roman" w:hAnsi="Times New Roman"/>
          <w:sz w:val="20"/>
          <w:szCs w:val="20"/>
        </w:rPr>
        <w:t>relief valves shall be individual</w:t>
      </w:r>
      <w:r>
        <w:rPr>
          <w:rFonts w:ascii="Times New Roman" w:hAnsi="Times New Roman"/>
          <w:sz w:val="20"/>
          <w:szCs w:val="20"/>
        </w:rPr>
        <w:t>ly piped</w:t>
      </w:r>
      <w:r w:rsidR="00E83D10" w:rsidRPr="004D367D">
        <w:rPr>
          <w:rFonts w:ascii="Times New Roman" w:hAnsi="Times New Roman"/>
          <w:sz w:val="20"/>
          <w:szCs w:val="20"/>
        </w:rPr>
        <w:t xml:space="preserve"> by installing contractor.  </w:t>
      </w:r>
    </w:p>
    <w:p w:rsidR="00E83D10" w:rsidRPr="004D367D" w:rsidRDefault="00E83D10" w:rsidP="000577A0">
      <w:pPr>
        <w:widowControl/>
        <w:numPr>
          <w:ilvl w:val="0"/>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Hydrostatic Test:  Shop-assembled pressure parts of the boiler shall be hydrostatically tested at the factory at a pressure of 1</w:t>
      </w:r>
      <w:r w:rsidRPr="004D367D">
        <w:rPr>
          <w:rFonts w:ascii="Times New Roman" w:hAnsi="Times New Roman"/>
          <w:sz w:val="20"/>
          <w:szCs w:val="20"/>
        </w:rPr>
        <w:noBreakHyphen/>
        <w:t>1/2 times the design pressure.  A manufacturer's Data Report to confirm compliance with ASME Code requirements shall be furnished by the boiler manufacturer.</w:t>
      </w:r>
    </w:p>
    <w:p w:rsidR="00E83D10" w:rsidRPr="004D367D" w:rsidRDefault="00E83D10" w:rsidP="000577A0">
      <w:pPr>
        <w:widowControl/>
        <w:numPr>
          <w:ilvl w:val="0"/>
          <w:numId w:val="24"/>
        </w:numPr>
        <w:tabs>
          <w:tab w:val="left" w:pos="1440"/>
          <w:tab w:val="left" w:pos="2160"/>
          <w:tab w:val="left" w:pos="2880"/>
          <w:tab w:val="left" w:pos="3600"/>
          <w:tab w:val="left" w:pos="4320"/>
        </w:tabs>
        <w:suppressAutoHyphens/>
        <w:spacing w:before="240" w:line="240" w:lineRule="atLeast"/>
        <w:rPr>
          <w:rFonts w:ascii="Times New Roman" w:hAnsi="Times New Roman"/>
          <w:color w:val="000000"/>
          <w:sz w:val="20"/>
          <w:szCs w:val="20"/>
        </w:rPr>
      </w:pPr>
      <w:r w:rsidRPr="004D367D">
        <w:rPr>
          <w:rFonts w:ascii="Times New Roman" w:hAnsi="Times New Roman"/>
          <w:color w:val="000000"/>
          <w:sz w:val="20"/>
          <w:szCs w:val="20"/>
        </w:rPr>
        <w:t>Functionality Test:  Perform a factory functional test of all system electrical components and skid wiring prior to shipment.</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5B51C2">
        <w:rPr>
          <w:rFonts w:ascii="Times New Roman" w:hAnsi="Times New Roman"/>
          <w:noProof/>
          <w:sz w:val="20"/>
          <w:szCs w:val="20"/>
        </w:rPr>
        <w:t>3</w: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level1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level2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level3 \h \r0 </w:instrTex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EXECUTION</w:t>
      </w:r>
    </w:p>
    <w:p w:rsidR="00D43A74" w:rsidRPr="004D367D" w:rsidRDefault="00B00F7C" w:rsidP="00D43A74">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5B51C2">
        <w:rPr>
          <w:rFonts w:ascii="Times New Roman" w:hAnsi="Times New Roman"/>
          <w:noProof/>
          <w:sz w:val="20"/>
          <w:szCs w:val="20"/>
        </w:rPr>
        <w:t>3</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5B51C2">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D43A74" w:rsidRPr="004D367D">
        <w:rPr>
          <w:rFonts w:ascii="Times New Roman" w:hAnsi="Times New Roman"/>
          <w:sz w:val="20"/>
          <w:szCs w:val="20"/>
        </w:rPr>
        <w:t xml:space="preserve">FIELD </w:t>
      </w:r>
      <w:r w:rsidR="003A16A0" w:rsidRPr="004D367D">
        <w:rPr>
          <w:rFonts w:ascii="Times New Roman" w:hAnsi="Times New Roman"/>
          <w:sz w:val="20"/>
          <w:szCs w:val="20"/>
        </w:rPr>
        <w:t>ASSEMBLY REQUIREMENTS</w:t>
      </w:r>
    </w:p>
    <w:p w:rsidR="00D43A74" w:rsidRPr="004D367D" w:rsidRDefault="00D43A74"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Place and mount skid</w:t>
      </w:r>
      <w:r w:rsidR="003A16A0" w:rsidRPr="004D367D">
        <w:rPr>
          <w:rFonts w:ascii="Times New Roman" w:hAnsi="Times New Roman"/>
          <w:sz w:val="20"/>
          <w:szCs w:val="20"/>
        </w:rPr>
        <w:t xml:space="preserve"> on a level concrete </w:t>
      </w:r>
      <w:r w:rsidRPr="004D367D">
        <w:rPr>
          <w:rFonts w:ascii="Times New Roman" w:hAnsi="Times New Roman"/>
          <w:sz w:val="20"/>
          <w:szCs w:val="20"/>
        </w:rPr>
        <w:t>equipment pad</w:t>
      </w:r>
    </w:p>
    <w:p w:rsidR="00C04CFA" w:rsidRPr="004D367D" w:rsidRDefault="00C04CFA"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Make utility and system connections as described in item 2.04.J of this section.</w:t>
      </w:r>
    </w:p>
    <w:p w:rsidR="00C04CFA" w:rsidRPr="004D367D" w:rsidRDefault="00C04CFA"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Boiler Venting</w:t>
      </w:r>
      <w:r w:rsidR="003A16A0" w:rsidRPr="004D367D">
        <w:rPr>
          <w:rFonts w:ascii="Times New Roman" w:hAnsi="Times New Roman"/>
          <w:sz w:val="20"/>
          <w:szCs w:val="20"/>
        </w:rPr>
        <w:t xml:space="preserve"> – each boiler shall be vented </w:t>
      </w:r>
      <w:r w:rsidRPr="004D367D">
        <w:rPr>
          <w:rFonts w:ascii="Times New Roman" w:hAnsi="Times New Roman"/>
          <w:sz w:val="20"/>
          <w:szCs w:val="20"/>
        </w:rPr>
        <w:t>according to manufacturer’s recommendation and shall conform to the requirements of the National Fuel Gas Code (Americ</w:t>
      </w:r>
      <w:r w:rsidR="000C09C5" w:rsidRPr="004D367D">
        <w:rPr>
          <w:rFonts w:ascii="Times New Roman" w:hAnsi="Times New Roman"/>
          <w:sz w:val="20"/>
          <w:szCs w:val="20"/>
        </w:rPr>
        <w:t>an Standard Z223.1-Latest Editi</w:t>
      </w:r>
      <w:r w:rsidRPr="004D367D">
        <w:rPr>
          <w:rFonts w:ascii="Times New Roman" w:hAnsi="Times New Roman"/>
          <w:sz w:val="20"/>
          <w:szCs w:val="20"/>
        </w:rPr>
        <w:t>on).</w:t>
      </w:r>
    </w:p>
    <w:p w:rsidR="003A16A0" w:rsidRPr="004D367D" w:rsidRDefault="003A16A0"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Gas Regulator and Gas Train Vents – Pipe through roof to atmosphere</w:t>
      </w:r>
    </w:p>
    <w:p w:rsidR="003A16A0" w:rsidRPr="004D367D" w:rsidRDefault="000C09C5"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3.02</w:t>
      </w:r>
      <w:r w:rsidRPr="004D367D">
        <w:rPr>
          <w:rFonts w:ascii="Times New Roman" w:hAnsi="Times New Roman"/>
          <w:sz w:val="20"/>
          <w:szCs w:val="20"/>
        </w:rPr>
        <w:tab/>
      </w:r>
      <w:r w:rsidR="003A16A0" w:rsidRPr="004D367D">
        <w:rPr>
          <w:rFonts w:ascii="Times New Roman" w:hAnsi="Times New Roman"/>
          <w:sz w:val="20"/>
          <w:szCs w:val="20"/>
        </w:rPr>
        <w:t>INSTALLATION</w:t>
      </w:r>
    </w:p>
    <w:p w:rsidR="00C04CFA"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Install boiler on concrete pad as instruct</w:t>
      </w:r>
      <w:r w:rsidR="00C04CFA" w:rsidRPr="004D367D">
        <w:rPr>
          <w:rFonts w:ascii="Times New Roman" w:hAnsi="Times New Roman"/>
          <w:sz w:val="20"/>
          <w:szCs w:val="20"/>
        </w:rPr>
        <w:t>ed by manufacturer.</w:t>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Provide services of manufacturer's representative to supervise rigging, hoisting, and installation of the boiler.</w:t>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level3 \h \r0 </w:instrText>
      </w:r>
      <w:r w:rsidR="00B00F7C" w:rsidRPr="004D367D">
        <w:rPr>
          <w:rFonts w:ascii="Times New Roman" w:hAnsi="Times New Roman"/>
          <w:sz w:val="20"/>
          <w:szCs w:val="20"/>
        </w:rPr>
        <w:fldChar w:fldCharType="end"/>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Coordinate electrical and control work.</w:t>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w:t>
      </w:r>
      <w:r w:rsidR="000C09C5" w:rsidRPr="004D367D">
        <w:rPr>
          <w:rFonts w:ascii="Times New Roman" w:hAnsi="Times New Roman"/>
          <w:sz w:val="20"/>
          <w:szCs w:val="20"/>
        </w:rPr>
        <w:t xml:space="preserve">tall </w:t>
      </w:r>
      <w:r w:rsidRPr="004D367D">
        <w:rPr>
          <w:rFonts w:ascii="Times New Roman" w:hAnsi="Times New Roman"/>
          <w:sz w:val="20"/>
          <w:szCs w:val="20"/>
        </w:rPr>
        <w:t xml:space="preserve">ship loose items, </w:t>
      </w:r>
      <w:r w:rsidRPr="004D367D">
        <w:rPr>
          <w:rFonts w:ascii="Times New Roman" w:hAnsi="Times New Roman"/>
          <w:color w:val="000000"/>
          <w:sz w:val="20"/>
          <w:szCs w:val="20"/>
        </w:rPr>
        <w:t xml:space="preserve">such as </w:t>
      </w:r>
      <w:r w:rsidR="000C09C5" w:rsidRPr="004D367D">
        <w:rPr>
          <w:rFonts w:ascii="Times New Roman" w:hAnsi="Times New Roman"/>
          <w:color w:val="000000"/>
          <w:sz w:val="20"/>
          <w:szCs w:val="20"/>
        </w:rPr>
        <w:t xml:space="preserve">sensors, </w:t>
      </w:r>
      <w:r w:rsidRPr="004D367D">
        <w:rPr>
          <w:rFonts w:ascii="Times New Roman" w:hAnsi="Times New Roman"/>
          <w:color w:val="000000"/>
          <w:sz w:val="20"/>
          <w:szCs w:val="20"/>
        </w:rPr>
        <w:t>sight gl</w:t>
      </w:r>
      <w:r w:rsidR="00244D29" w:rsidRPr="004D367D">
        <w:rPr>
          <w:rFonts w:ascii="Times New Roman" w:hAnsi="Times New Roman"/>
          <w:color w:val="000000"/>
          <w:sz w:val="20"/>
          <w:szCs w:val="20"/>
        </w:rPr>
        <w:t xml:space="preserve">asses, safety valves, </w:t>
      </w:r>
      <w:r w:rsidR="000C09C5" w:rsidRPr="004D367D">
        <w:rPr>
          <w:rFonts w:ascii="Times New Roman" w:hAnsi="Times New Roman"/>
          <w:color w:val="000000"/>
          <w:sz w:val="20"/>
          <w:szCs w:val="20"/>
        </w:rPr>
        <w:t xml:space="preserve">and </w:t>
      </w:r>
      <w:r w:rsidR="00244D29" w:rsidRPr="004D367D">
        <w:rPr>
          <w:rFonts w:ascii="Times New Roman" w:hAnsi="Times New Roman"/>
          <w:color w:val="000000"/>
          <w:sz w:val="20"/>
          <w:szCs w:val="20"/>
        </w:rPr>
        <w:t>gauges</w:t>
      </w:r>
      <w:r w:rsidR="000C09C5" w:rsidRPr="004D367D">
        <w:rPr>
          <w:rFonts w:ascii="Times New Roman" w:hAnsi="Times New Roman"/>
          <w:color w:val="000000"/>
          <w:sz w:val="20"/>
          <w:szCs w:val="20"/>
        </w:rPr>
        <w:t>.</w:t>
      </w:r>
    </w:p>
    <w:p w:rsidR="003A16A0" w:rsidRPr="004D367D" w:rsidRDefault="000C09C5"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Pipe</w:t>
      </w:r>
      <w:r w:rsidR="003A16A0" w:rsidRPr="004D367D">
        <w:rPr>
          <w:rFonts w:ascii="Times New Roman" w:hAnsi="Times New Roman"/>
          <w:sz w:val="20"/>
          <w:szCs w:val="20"/>
        </w:rPr>
        <w:t xml:space="preserve"> safety valves </w:t>
      </w:r>
      <w:r w:rsidRPr="004D367D">
        <w:rPr>
          <w:rFonts w:ascii="Times New Roman" w:hAnsi="Times New Roman"/>
          <w:sz w:val="20"/>
          <w:szCs w:val="20"/>
        </w:rPr>
        <w:t>to floor drain.</w:t>
      </w:r>
    </w:p>
    <w:p w:rsidR="000C09C5" w:rsidRPr="004D367D" w:rsidRDefault="00B00F7C"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5B51C2">
        <w:rPr>
          <w:rFonts w:ascii="Times New Roman" w:hAnsi="Times New Roman"/>
          <w:noProof/>
          <w:sz w:val="20"/>
          <w:szCs w:val="20"/>
        </w:rPr>
        <w:t>3</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03</w:t>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START UP</w:t>
      </w:r>
    </w:p>
    <w:p w:rsidR="000C09C5" w:rsidRPr="004D367D" w:rsidRDefault="003A16A0" w:rsidP="000577A0">
      <w:pPr>
        <w:widowControl/>
        <w:numPr>
          <w:ilvl w:val="0"/>
          <w:numId w:val="11"/>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lastRenderedPageBreak/>
        <w:t xml:space="preserve">Provide services of manufacturer's representative to inspect boiler after installation is complete and submit report prior to start up, verifying installation is in accordance with specifications and manufacturer's recommendations.  </w:t>
      </w:r>
    </w:p>
    <w:p w:rsidR="003A16A0" w:rsidRPr="004D367D" w:rsidRDefault="003A16A0" w:rsidP="000577A0">
      <w:pPr>
        <w:widowControl/>
        <w:numPr>
          <w:ilvl w:val="1"/>
          <w:numId w:val="11"/>
        </w:numPr>
        <w:tabs>
          <w:tab w:val="left" w:pos="1440"/>
          <w:tab w:val="left" w:pos="180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w:t>
      </w:r>
      <w:r w:rsidR="000C09C5" w:rsidRPr="004D367D">
        <w:rPr>
          <w:rFonts w:ascii="Times New Roman" w:hAnsi="Times New Roman"/>
          <w:sz w:val="20"/>
          <w:szCs w:val="20"/>
        </w:rPr>
        <w:t>package</w:t>
      </w:r>
      <w:r w:rsidRPr="004D367D">
        <w:rPr>
          <w:rFonts w:ascii="Times New Roman" w:hAnsi="Times New Roman"/>
          <w:sz w:val="20"/>
          <w:szCs w:val="20"/>
        </w:rPr>
        <w:t xml:space="preserve"> manufacturer shall provide the services of a trained </w:t>
      </w:r>
      <w:r w:rsidR="000C09C5" w:rsidRPr="004D367D">
        <w:rPr>
          <w:rFonts w:ascii="Times New Roman" w:hAnsi="Times New Roman"/>
          <w:sz w:val="20"/>
          <w:szCs w:val="20"/>
        </w:rPr>
        <w:t xml:space="preserve">technician to assist in </w:t>
      </w:r>
      <w:r w:rsidRPr="004D367D">
        <w:rPr>
          <w:rFonts w:ascii="Times New Roman" w:hAnsi="Times New Roman"/>
          <w:sz w:val="20"/>
          <w:szCs w:val="20"/>
        </w:rPr>
        <w:t>starting up, adjustment and operation of boiler and firing equipment and all other equipment furnished by the boiler manufacturer.  In addition,</w:t>
      </w:r>
      <w:r w:rsidR="000C09C5" w:rsidRPr="004D367D">
        <w:rPr>
          <w:rFonts w:ascii="Times New Roman" w:hAnsi="Times New Roman"/>
          <w:sz w:val="20"/>
          <w:szCs w:val="20"/>
        </w:rPr>
        <w:t xml:space="preserve"> the technician</w:t>
      </w:r>
      <w:r w:rsidRPr="004D367D">
        <w:rPr>
          <w:rFonts w:ascii="Times New Roman" w:hAnsi="Times New Roman"/>
          <w:sz w:val="20"/>
          <w:szCs w:val="20"/>
        </w:rPr>
        <w:t xml:space="preserve"> shall perform requisite </w:t>
      </w:r>
      <w:r w:rsidR="000C09C5" w:rsidRPr="004D367D">
        <w:rPr>
          <w:rFonts w:ascii="Times New Roman" w:hAnsi="Times New Roman"/>
          <w:sz w:val="20"/>
          <w:szCs w:val="20"/>
        </w:rPr>
        <w:t xml:space="preserve">field </w:t>
      </w:r>
      <w:r w:rsidRPr="004D367D">
        <w:rPr>
          <w:rFonts w:ascii="Times New Roman" w:hAnsi="Times New Roman"/>
          <w:sz w:val="20"/>
          <w:szCs w:val="20"/>
        </w:rPr>
        <w:t>tests and instruct the Owner's operating personnel in the proper operation and maintenance of the unit.</w:t>
      </w:r>
    </w:p>
    <w:p w:rsidR="003A16A0" w:rsidRPr="004D367D" w:rsidRDefault="003A16A0"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sz w:val="20"/>
          <w:szCs w:val="20"/>
        </w:rPr>
      </w:pPr>
      <w:r w:rsidRPr="004D367D">
        <w:rPr>
          <w:rFonts w:ascii="Times New Roman" w:hAnsi="Times New Roman"/>
          <w:sz w:val="20"/>
          <w:szCs w:val="20"/>
        </w:rPr>
        <w:t>END OF SECTION</w:t>
      </w:r>
    </w:p>
    <w:sectPr w:rsidR="003A16A0" w:rsidRPr="004D367D" w:rsidSect="003E0C3E">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5F" w:rsidRDefault="006F345F">
      <w:r>
        <w:separator/>
      </w:r>
    </w:p>
  </w:endnote>
  <w:endnote w:type="continuationSeparator" w:id="0">
    <w:p w:rsidR="006F345F" w:rsidRDefault="006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center" w:pos="4680"/>
        <w:tab w:val="right" w:pos="9360"/>
      </w:tabs>
      <w:jc w:val="both"/>
      <w:rPr>
        <w:rFonts w:ascii="Times New Roman" w:hAnsi="Times New Roman"/>
      </w:rPr>
    </w:pPr>
  </w:p>
  <w:p w:rsidR="009B1A58" w:rsidRDefault="009B1A58">
    <w:pPr>
      <w:tabs>
        <w:tab w:val="center" w:pos="4680"/>
        <w:tab w:val="right" w:pos="9360"/>
      </w:tabs>
      <w:jc w:val="both"/>
      <w:rPr>
        <w:sz w:val="10"/>
        <w:szCs w:val="10"/>
      </w:rPr>
    </w:pPr>
    <w:r>
      <w:rPr>
        <w:rFonts w:ascii="Times New Roman" w:hAnsi="Times New Roman"/>
      </w:rPr>
      <w:t>Packaged High Pressure Steam Boiler</w:t>
    </w:r>
    <w:r>
      <w:tab/>
    </w:r>
    <w:r>
      <w:rPr>
        <w:rFonts w:ascii="Times New Roman" w:hAnsi="Times New Roman"/>
        <w:szCs w:val="20"/>
      </w:rPr>
      <w:t>15578-</w:t>
    </w:r>
    <w:r w:rsidR="00B00F7C">
      <w:rPr>
        <w:rStyle w:val="PageNumber"/>
      </w:rPr>
      <w:fldChar w:fldCharType="begin"/>
    </w:r>
    <w:r>
      <w:rPr>
        <w:rStyle w:val="PageNumber"/>
      </w:rPr>
      <w:instrText xml:space="preserve"> PAGE </w:instrText>
    </w:r>
    <w:r w:rsidR="00B00F7C">
      <w:rPr>
        <w:rStyle w:val="PageNumber"/>
      </w:rPr>
      <w:fldChar w:fldCharType="separate"/>
    </w:r>
    <w:r>
      <w:rPr>
        <w:rStyle w:val="PageNumber"/>
        <w:noProof/>
      </w:rPr>
      <w:t>4</w:t>
    </w:r>
    <w:r w:rsidR="00B00F7C">
      <w:rPr>
        <w:rStyle w:val="PageNumber"/>
      </w:rPr>
      <w:fldChar w:fldCharType="end"/>
    </w:r>
    <w:r>
      <w:rPr>
        <w:rFonts w:ascii="Times New Roman" w:hAnsi="Times New Roman"/>
      </w:rPr>
      <w:tab/>
    </w:r>
    <w:smartTag w:uri="urn:schemas-microsoft-com:office:smarttags" w:element="date">
      <w:smartTagPr>
        <w:attr w:name="Year" w:val="2004"/>
        <w:attr w:name="Day" w:val="7"/>
        <w:attr w:name="Month" w:val="9"/>
      </w:smartTagPr>
      <w:r>
        <w:rPr>
          <w:rFonts w:ascii="Times New Roman" w:hAnsi="Times New Roman"/>
        </w:rPr>
        <w:t>07 September 2004</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Pr="003E0C3E" w:rsidRDefault="009B1A58" w:rsidP="00B86D71">
    <w:pPr>
      <w:tabs>
        <w:tab w:val="center" w:pos="4680"/>
        <w:tab w:val="right" w:pos="9360"/>
      </w:tabs>
      <w:jc w:val="right"/>
      <w:rPr>
        <w:rFonts w:ascii="Times New Roman" w:hAnsi="Times New Roman"/>
        <w:sz w:val="20"/>
        <w:szCs w:val="20"/>
      </w:rPr>
    </w:pPr>
    <w:r w:rsidRPr="003E0C3E">
      <w:rPr>
        <w:rFonts w:ascii="Times New Roman" w:hAnsi="Times New Roman"/>
        <w:sz w:val="20"/>
        <w:szCs w:val="20"/>
      </w:rPr>
      <w:tab/>
    </w:r>
    <w:r w:rsidR="0044490B">
      <w:rPr>
        <w:rFonts w:ascii="Times New Roman" w:hAnsi="Times New Roman"/>
        <w:sz w:val="20"/>
        <w:szCs w:val="20"/>
      </w:rPr>
      <w:t>SECTION 235200</w:t>
    </w:r>
  </w:p>
  <w:p w:rsidR="009B1A58" w:rsidRDefault="009B1A58" w:rsidP="00B86D71">
    <w:pPr>
      <w:tabs>
        <w:tab w:val="right" w:pos="9360"/>
      </w:tabs>
      <w:jc w:val="right"/>
      <w:rPr>
        <w:rFonts w:ascii="Times New Roman" w:hAnsi="Times New Roman"/>
        <w:sz w:val="20"/>
        <w:szCs w:val="20"/>
      </w:rPr>
    </w:pPr>
    <w:r w:rsidRPr="003E0C3E">
      <w:rPr>
        <w:rFonts w:ascii="Times New Roman" w:hAnsi="Times New Roman"/>
        <w:sz w:val="20"/>
        <w:szCs w:val="20"/>
      </w:rPr>
      <w:t xml:space="preserve">PACKAGED </w:t>
    </w:r>
    <w:r>
      <w:rPr>
        <w:rFonts w:ascii="Times New Roman" w:hAnsi="Times New Roman"/>
        <w:sz w:val="20"/>
        <w:szCs w:val="20"/>
      </w:rPr>
      <w:t>HEATING HOT WATER</w:t>
    </w:r>
    <w:r w:rsidRPr="003E0C3E">
      <w:rPr>
        <w:rFonts w:ascii="Times New Roman" w:hAnsi="Times New Roman"/>
        <w:sz w:val="20"/>
        <w:szCs w:val="20"/>
      </w:rPr>
      <w:t xml:space="preserve"> BOILER </w:t>
    </w:r>
  </w:p>
  <w:p w:rsidR="009B1A58" w:rsidRPr="003E0C3E" w:rsidRDefault="009B1A58" w:rsidP="00B86D71">
    <w:pPr>
      <w:tabs>
        <w:tab w:val="right" w:pos="9360"/>
      </w:tabs>
      <w:jc w:val="right"/>
      <w:rPr>
        <w:rFonts w:ascii="Times New Roman" w:hAnsi="Times New Roman"/>
        <w:sz w:val="20"/>
        <w:szCs w:val="20"/>
      </w:rPr>
    </w:pPr>
    <w:r>
      <w:rPr>
        <w:rFonts w:ascii="Times New Roman" w:hAnsi="Times New Roman"/>
        <w:sz w:val="20"/>
        <w:szCs w:val="20"/>
      </w:rPr>
      <w:tab/>
    </w:r>
    <w:r w:rsidRPr="003E0C3E">
      <w:rPr>
        <w:rFonts w:ascii="Times New Roman" w:hAnsi="Times New Roman"/>
        <w:sz w:val="20"/>
        <w:szCs w:val="20"/>
      </w:rPr>
      <w:t>SKID MOUNTED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5F" w:rsidRDefault="006F345F">
      <w:r>
        <w:separator/>
      </w:r>
    </w:p>
  </w:footnote>
  <w:footnote w:type="continuationSeparator" w:id="0">
    <w:p w:rsidR="006F345F" w:rsidRDefault="006F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right" w:pos="9360"/>
      </w:tabs>
      <w:suppressAutoHyphens/>
      <w:spacing w:line="240" w:lineRule="atLeast"/>
      <w:rPr>
        <w:rFonts w:ascii="Times New Roman" w:hAnsi="Times New Roman"/>
      </w:rPr>
    </w:pP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spacing w:val="-3"/>
      </w:rPr>
      <w:t xml:space="preserve">Central Utility Plant/Loading Dock and </w:t>
    </w:r>
    <w:smartTag w:uri="urn:schemas-microsoft-com:office:smarttags" w:element="place">
      <w:smartTag w:uri="urn:schemas-microsoft-com:office:smarttags" w:element="PlaceName">
        <w:r>
          <w:rPr>
            <w:rFonts w:ascii="Times New Roman" w:hAnsi="Times New Roman"/>
            <w:spacing w:val="-3"/>
          </w:rPr>
          <w:t>EVS</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smartTag>
    <w:r>
      <w:rPr>
        <w:rFonts w:ascii="Times New Roman" w:hAnsi="Times New Roman"/>
        <w:spacing w:val="-3"/>
      </w:rPr>
      <w:t xml:space="preserve"> Project</w:t>
    </w:r>
    <w:r>
      <w:rPr>
        <w:rFonts w:ascii="Times New Roman" w:hAnsi="Times New Roman"/>
      </w:rPr>
      <w:tab/>
      <w:t>Project No. 01069.00</w:t>
    </w: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rPr>
      <w:t>PA NO.:  159-918</w:t>
    </w:r>
  </w:p>
  <w:p w:rsidR="009B1A58" w:rsidRDefault="009B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0B" w:rsidRPr="002664EC" w:rsidRDefault="0064711C" w:rsidP="0044490B">
    <w:pPr>
      <w:pStyle w:val="Header"/>
      <w:rPr>
        <w:rFonts w:ascii="Arial" w:hAnsi="Arial" w:cs="Arial"/>
        <w:b/>
        <w:sz w:val="28"/>
        <w:szCs w:val="28"/>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3992880</wp:posOffset>
              </wp:positionH>
              <wp:positionV relativeFrom="paragraph">
                <wp:posOffset>-76200</wp:posOffset>
              </wp:positionV>
              <wp:extent cx="1767840" cy="5181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67840" cy="518160"/>
                      </a:xfrm>
                      <a:prstGeom prst="rect">
                        <a:avLst/>
                      </a:prstGeom>
                      <a:noFill/>
                      <a:ln w="6350">
                        <a:noFill/>
                      </a:ln>
                    </wps:spPr>
                    <wps:txbx>
                      <w:txbxContent>
                        <w:p w:rsidR="0064711C" w:rsidRDefault="0064711C">
                          <w:r>
                            <w:rPr>
                              <w:noProof/>
                            </w:rPr>
                            <w:drawing>
                              <wp:inline distT="0" distB="0" distL="0" distR="0">
                                <wp:extent cx="1578610" cy="4102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610" cy="410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4.4pt;margin-top:-6pt;width:139.2pt;height:4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" filled="f" stroked="f" strokeweight=".5pt">
              <v:textbox>
                <w:txbxContent>
                  <w:p w:rsidR="0064711C" w:rsidRDefault="0064711C">
                    <w:r>
                      <w:rPr>
                        <w:noProof/>
                      </w:rPr>
                      <w:drawing>
                        <wp:inline distT="0" distB="0" distL="0" distR="0">
                          <wp:extent cx="1578610" cy="4102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610" cy="410210"/>
                                  </a:xfrm>
                                  <a:prstGeom prst="rect">
                                    <a:avLst/>
                                  </a:prstGeom>
                                </pic:spPr>
                              </pic:pic>
                            </a:graphicData>
                          </a:graphic>
                        </wp:inline>
                      </w:drawing>
                    </w:r>
                  </w:p>
                </w:txbxContent>
              </v:textbox>
            </v:shape>
          </w:pict>
        </mc:Fallback>
      </mc:AlternateContent>
    </w:r>
    <w:r w:rsidR="0044490B" w:rsidRPr="002664EC">
      <w:rPr>
        <w:rFonts w:ascii="Arial" w:hAnsi="Arial" w:cs="Arial"/>
        <w:noProof/>
      </w:rPr>
      <mc:AlternateContent>
        <mc:Choice Requires="wps">
          <w:drawing>
            <wp:anchor distT="45720" distB="45720" distL="114300" distR="114300" simplePos="0" relativeHeight="251659264" behindDoc="0" locked="0" layoutInCell="1" allowOverlap="1" wp14:anchorId="2A9D43FB" wp14:editId="6E45AF13">
              <wp:simplePos x="0" y="0"/>
              <wp:positionH relativeFrom="column">
                <wp:posOffset>4053840</wp:posOffset>
              </wp:positionH>
              <wp:positionV relativeFrom="paragraph">
                <wp:posOffset>-67945</wp:posOffset>
              </wp:positionV>
              <wp:extent cx="2113280" cy="47625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0B" w:rsidRDefault="0044490B" w:rsidP="0044490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9D43FB" id="Text Box 2" o:spid="_x0000_s1027" type="#_x0000_t202" style="position:absolute;margin-left:319.2pt;margin-top:-5.35pt;width:166.4pt;height:37.5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jAfw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" stroked="f">
              <v:textbox style="mso-fit-shape-to-text:t">
                <w:txbxContent>
                  <w:p w:rsidR="0044490B" w:rsidRDefault="0044490B" w:rsidP="0044490B"/>
                </w:txbxContent>
              </v:textbox>
              <w10:wrap type="square"/>
            </v:shape>
          </w:pict>
        </mc:Fallback>
      </mc:AlternateContent>
    </w:r>
    <w:r w:rsidR="0044490B">
      <w:rPr>
        <w:rFonts w:ascii="Arial" w:hAnsi="Arial" w:cs="Arial"/>
        <w:b/>
        <w:sz w:val="28"/>
        <w:szCs w:val="28"/>
      </w:rPr>
      <w:t>HHM Specification</w:t>
    </w:r>
  </w:p>
  <w:p w:rsidR="0044490B" w:rsidRPr="003A58AA" w:rsidRDefault="0044490B" w:rsidP="0044490B">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25A6344" wp14:editId="609EE8D0">
              <wp:simplePos x="0" y="0"/>
              <wp:positionH relativeFrom="column">
                <wp:posOffset>-86995</wp:posOffset>
              </wp:positionH>
              <wp:positionV relativeFrom="paragraph">
                <wp:posOffset>244475</wp:posOffset>
              </wp:positionV>
              <wp:extent cx="6273165" cy="0"/>
              <wp:effectExtent l="13970" t="8890" r="889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43379" id="_x0000_t32" coordsize="21600,21600" o:spt="32" o:oned="t" path="m,l21600,21600e" filled="f">
              <v:path arrowok="t" fillok="f" o:connecttype="none"/>
              <o:lock v:ext="edit" shapetype="t"/>
            </v:shapetype>
            <v:shape id="Straight Arrow Connector 3" o:spid="_x0000_s1026" type="#_x0000_t32" style="position:absolute;margin-left:-6.85pt;margin-top:19.25pt;width:49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C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n4aZLOZx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"/>
          </w:pict>
        </mc:Fallback>
      </mc:AlternateContent>
    </w:r>
    <w:r>
      <w:rPr>
        <w:rFonts w:ascii="Arial" w:hAnsi="Arial" w:cs="Arial"/>
      </w:rPr>
      <w:t>NT Boiler – System Integration Panel – Local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1435C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265B2"/>
    <w:multiLevelType w:val="multilevel"/>
    <w:tmpl w:val="09F08DBA"/>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C22F17"/>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BC4C13"/>
    <w:multiLevelType w:val="multilevel"/>
    <w:tmpl w:val="7BAC1096"/>
    <w:styleLink w:val="Style6"/>
    <w:lvl w:ilvl="0">
      <w:start w:val="9"/>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D714D3"/>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1550D9"/>
    <w:multiLevelType w:val="hybridMultilevel"/>
    <w:tmpl w:val="C51AFA2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A7FE4"/>
    <w:multiLevelType w:val="hybridMultilevel"/>
    <w:tmpl w:val="3636F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B3079B"/>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276264"/>
    <w:multiLevelType w:val="multilevel"/>
    <w:tmpl w:val="B9EE5C5E"/>
    <w:lvl w:ilvl="0">
      <w:start w:val="2"/>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6043AF"/>
    <w:multiLevelType w:val="hybridMultilevel"/>
    <w:tmpl w:val="52A4ADD6"/>
    <w:lvl w:ilvl="0" w:tplc="5CE676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700"/>
        </w:tabs>
        <w:ind w:left="2700" w:hanging="180"/>
      </w:pPr>
    </w:lvl>
    <w:lvl w:ilvl="3" w:tplc="7A1E5B2C">
      <w:start w:val="1"/>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C927EE2"/>
    <w:multiLevelType w:val="multilevel"/>
    <w:tmpl w:val="AEE297B4"/>
    <w:lvl w:ilvl="0">
      <w:start w:val="10"/>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FD5B19"/>
    <w:multiLevelType w:val="multilevel"/>
    <w:tmpl w:val="DB1439BA"/>
    <w:styleLink w:val="Style2"/>
    <w:lvl w:ilvl="0">
      <w:start w:val="6"/>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88130F"/>
    <w:multiLevelType w:val="hybridMultilevel"/>
    <w:tmpl w:val="9644523C"/>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F191924"/>
    <w:multiLevelType w:val="multilevel"/>
    <w:tmpl w:val="7BAC1096"/>
    <w:styleLink w:val="Style5"/>
    <w:lvl w:ilvl="0">
      <w:start w:val="8"/>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A7B3C43"/>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FD04B7"/>
    <w:multiLevelType w:val="multilevel"/>
    <w:tmpl w:val="EFD09A9E"/>
    <w:styleLink w:val="Style8"/>
    <w:lvl w:ilvl="0">
      <w:start w:val="9"/>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422940"/>
    <w:multiLevelType w:val="multilevel"/>
    <w:tmpl w:val="0F765FE8"/>
    <w:lvl w:ilvl="0">
      <w:start w:val="1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16C0A1C"/>
    <w:multiLevelType w:val="multilevel"/>
    <w:tmpl w:val="7F849092"/>
    <w:styleLink w:val="Style1"/>
    <w:lvl w:ilvl="0">
      <w:start w:val="4"/>
      <w:numFmt w:val="upperLetter"/>
      <w:lvlText w:val="%1."/>
      <w:lvlJc w:val="left"/>
      <w:pPr>
        <w:tabs>
          <w:tab w:val="num" w:pos="720"/>
        </w:tabs>
        <w:ind w:left="1440" w:hanging="720"/>
      </w:pPr>
      <w:rPr>
        <w:rFonts w:hint="default"/>
      </w:rPr>
    </w:lvl>
    <w:lvl w:ilvl="1">
      <w:start w:val="8"/>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C81B57"/>
    <w:multiLevelType w:val="hybridMultilevel"/>
    <w:tmpl w:val="31CCEDC0"/>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A2D6055"/>
    <w:multiLevelType w:val="hybridMultilevel"/>
    <w:tmpl w:val="B10CD0A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78167F"/>
    <w:multiLevelType w:val="hybridMultilevel"/>
    <w:tmpl w:val="6BA05E4C"/>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B53AE3"/>
    <w:multiLevelType w:val="multilevel"/>
    <w:tmpl w:val="0409001D"/>
    <w:styleLink w:val="Style7"/>
    <w:lvl w:ilvl="0">
      <w:start w:val="9"/>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5C6C65"/>
    <w:multiLevelType w:val="multilevel"/>
    <w:tmpl w:val="8D1A88BA"/>
    <w:lvl w:ilvl="0">
      <w:start w:val="9"/>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F8038BC"/>
    <w:multiLevelType w:val="multilevel"/>
    <w:tmpl w:val="626C2D2C"/>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0"/>
  </w:num>
  <w:num w:numId="3">
    <w:abstractNumId w:val="24"/>
  </w:num>
  <w:num w:numId="4">
    <w:abstractNumId w:val="21"/>
  </w:num>
  <w:num w:numId="5">
    <w:abstractNumId w:val="20"/>
  </w:num>
  <w:num w:numId="6">
    <w:abstractNumId w:val="19"/>
  </w:num>
  <w:num w:numId="7">
    <w:abstractNumId w:val="6"/>
  </w:num>
  <w:num w:numId="8">
    <w:abstractNumId w:val="13"/>
  </w:num>
  <w:num w:numId="9">
    <w:abstractNumId w:val="5"/>
  </w:num>
  <w:num w:numId="10">
    <w:abstractNumId w:val="3"/>
  </w:num>
  <w:num w:numId="11">
    <w:abstractNumId w:val="15"/>
  </w:num>
  <w:num w:numId="12">
    <w:abstractNumId w:val="2"/>
  </w:num>
  <w:num w:numId="13">
    <w:abstractNumId w:val="18"/>
  </w:num>
  <w:num w:numId="14">
    <w:abstractNumId w:val="12"/>
  </w:num>
  <w:num w:numId="15">
    <w:abstractNumId w:val="1"/>
  </w:num>
  <w:num w:numId="16">
    <w:abstractNumId w:val="8"/>
  </w:num>
  <w:num w:numId="17">
    <w:abstractNumId w:val="14"/>
  </w:num>
  <w:num w:numId="18">
    <w:abstractNumId w:val="4"/>
  </w:num>
  <w:num w:numId="19">
    <w:abstractNumId w:val="22"/>
  </w:num>
  <w:num w:numId="20">
    <w:abstractNumId w:val="16"/>
  </w:num>
  <w:num w:numId="21">
    <w:abstractNumId w:val="9"/>
  </w:num>
  <w:num w:numId="22">
    <w:abstractNumId w:val="7"/>
  </w:num>
  <w:num w:numId="23">
    <w:abstractNumId w:val="23"/>
  </w:num>
  <w:num w:numId="24">
    <w:abstractNumId w:val="11"/>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F"/>
    <w:rsid w:val="000577A0"/>
    <w:rsid w:val="00074822"/>
    <w:rsid w:val="0007633E"/>
    <w:rsid w:val="000863F9"/>
    <w:rsid w:val="000A5ED4"/>
    <w:rsid w:val="000C09C5"/>
    <w:rsid w:val="000E71B5"/>
    <w:rsid w:val="000F05A3"/>
    <w:rsid w:val="00185980"/>
    <w:rsid w:val="00187291"/>
    <w:rsid w:val="0019368E"/>
    <w:rsid w:val="001C7511"/>
    <w:rsid w:val="00244D29"/>
    <w:rsid w:val="0026189C"/>
    <w:rsid w:val="00266736"/>
    <w:rsid w:val="00285728"/>
    <w:rsid w:val="002E16C0"/>
    <w:rsid w:val="00300F33"/>
    <w:rsid w:val="00323C80"/>
    <w:rsid w:val="00373D84"/>
    <w:rsid w:val="003957FA"/>
    <w:rsid w:val="003A16A0"/>
    <w:rsid w:val="003C1B08"/>
    <w:rsid w:val="003E0C3E"/>
    <w:rsid w:val="003E5F4F"/>
    <w:rsid w:val="00425E78"/>
    <w:rsid w:val="0044490B"/>
    <w:rsid w:val="004857E9"/>
    <w:rsid w:val="00487C68"/>
    <w:rsid w:val="004D33FA"/>
    <w:rsid w:val="004D367D"/>
    <w:rsid w:val="00520A76"/>
    <w:rsid w:val="00521B20"/>
    <w:rsid w:val="00523E78"/>
    <w:rsid w:val="00535B2D"/>
    <w:rsid w:val="005B51C2"/>
    <w:rsid w:val="005B556E"/>
    <w:rsid w:val="005D248E"/>
    <w:rsid w:val="005D641D"/>
    <w:rsid w:val="005E4BD5"/>
    <w:rsid w:val="005F6AA2"/>
    <w:rsid w:val="0064711C"/>
    <w:rsid w:val="00680E5B"/>
    <w:rsid w:val="0069437B"/>
    <w:rsid w:val="006A3293"/>
    <w:rsid w:val="006F345F"/>
    <w:rsid w:val="00767049"/>
    <w:rsid w:val="0078165F"/>
    <w:rsid w:val="007A1AA0"/>
    <w:rsid w:val="007A62AA"/>
    <w:rsid w:val="007E32C8"/>
    <w:rsid w:val="008026C1"/>
    <w:rsid w:val="008F5656"/>
    <w:rsid w:val="00937157"/>
    <w:rsid w:val="009B1A58"/>
    <w:rsid w:val="009E2C2A"/>
    <w:rsid w:val="00A13076"/>
    <w:rsid w:val="00A560D7"/>
    <w:rsid w:val="00AE15DA"/>
    <w:rsid w:val="00B00F7C"/>
    <w:rsid w:val="00B01C23"/>
    <w:rsid w:val="00B43206"/>
    <w:rsid w:val="00B46948"/>
    <w:rsid w:val="00B67A38"/>
    <w:rsid w:val="00B86D71"/>
    <w:rsid w:val="00BF19EF"/>
    <w:rsid w:val="00C04CFA"/>
    <w:rsid w:val="00C05C26"/>
    <w:rsid w:val="00C434D1"/>
    <w:rsid w:val="00C642BC"/>
    <w:rsid w:val="00C7700F"/>
    <w:rsid w:val="00C9266C"/>
    <w:rsid w:val="00CA6070"/>
    <w:rsid w:val="00CB2909"/>
    <w:rsid w:val="00CB4BE7"/>
    <w:rsid w:val="00CE17D5"/>
    <w:rsid w:val="00CF58BB"/>
    <w:rsid w:val="00D036BE"/>
    <w:rsid w:val="00D43A74"/>
    <w:rsid w:val="00D6474E"/>
    <w:rsid w:val="00DA2557"/>
    <w:rsid w:val="00E01C14"/>
    <w:rsid w:val="00E062A0"/>
    <w:rsid w:val="00E13978"/>
    <w:rsid w:val="00E23317"/>
    <w:rsid w:val="00E64909"/>
    <w:rsid w:val="00E83D10"/>
    <w:rsid w:val="00EB7360"/>
    <w:rsid w:val="00EE6848"/>
    <w:rsid w:val="00EE7B02"/>
    <w:rsid w:val="00EF7BC5"/>
    <w:rsid w:val="00F302A0"/>
    <w:rsid w:val="00F610D4"/>
    <w:rsid w:val="00F82169"/>
    <w:rsid w:val="00FD07C0"/>
    <w:rsid w:val="00FE61EB"/>
    <w:rsid w:val="00FF1167"/>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5E58DC7-ACC4-4D58-B2DD-4DD81E8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37157"/>
    <w:pPr>
      <w:tabs>
        <w:tab w:val="right" w:pos="9360"/>
      </w:tabs>
      <w:suppressAutoHyphens/>
      <w:spacing w:line="240" w:lineRule="atLeast"/>
    </w:pPr>
  </w:style>
  <w:style w:type="paragraph" w:styleId="Header">
    <w:name w:val="header"/>
    <w:basedOn w:val="Normal"/>
    <w:rsid w:val="00937157"/>
    <w:pPr>
      <w:tabs>
        <w:tab w:val="center" w:pos="4320"/>
        <w:tab w:val="right" w:pos="8640"/>
      </w:tabs>
    </w:pPr>
  </w:style>
  <w:style w:type="paragraph" w:styleId="Footer">
    <w:name w:val="footer"/>
    <w:basedOn w:val="Normal"/>
    <w:rsid w:val="00937157"/>
    <w:pPr>
      <w:tabs>
        <w:tab w:val="center" w:pos="4320"/>
        <w:tab w:val="right" w:pos="8640"/>
      </w:tabs>
    </w:pPr>
  </w:style>
  <w:style w:type="character" w:styleId="PageNumber">
    <w:name w:val="page number"/>
    <w:basedOn w:val="DefaultParagraphFont"/>
    <w:rsid w:val="00937157"/>
    <w:rPr>
      <w:rFonts w:ascii="Times New Roman" w:hAnsi="Times New Roman"/>
      <w:sz w:val="24"/>
    </w:rPr>
  </w:style>
  <w:style w:type="paragraph" w:customStyle="1" w:styleId="PRT">
    <w:name w:val="PRT"/>
    <w:basedOn w:val="Normal"/>
    <w:next w:val="ART"/>
    <w:rsid w:val="00937157"/>
    <w:pPr>
      <w:widowControl/>
      <w:numPr>
        <w:numId w:val="1"/>
      </w:numPr>
      <w:suppressAutoHyphens/>
      <w:autoSpaceDE/>
      <w:autoSpaceDN/>
      <w:adjustRightInd/>
      <w:spacing w:before="480"/>
      <w:jc w:val="both"/>
      <w:outlineLvl w:val="0"/>
    </w:pPr>
    <w:rPr>
      <w:rFonts w:ascii="Arial" w:hAnsi="Arial"/>
      <w:szCs w:val="20"/>
    </w:rPr>
  </w:style>
  <w:style w:type="paragraph" w:customStyle="1" w:styleId="SUT">
    <w:name w:val="SUT"/>
    <w:basedOn w:val="Normal"/>
    <w:next w:val="PR1"/>
    <w:rsid w:val="00937157"/>
    <w:pPr>
      <w:widowControl/>
      <w:numPr>
        <w:ilvl w:val="1"/>
        <w:numId w:val="1"/>
      </w:numPr>
      <w:suppressAutoHyphens/>
      <w:autoSpaceDE/>
      <w:autoSpaceDN/>
      <w:adjustRightInd/>
      <w:spacing w:before="240"/>
      <w:jc w:val="both"/>
      <w:outlineLvl w:val="0"/>
    </w:pPr>
    <w:rPr>
      <w:rFonts w:ascii="Arial" w:hAnsi="Arial"/>
      <w:szCs w:val="20"/>
    </w:rPr>
  </w:style>
  <w:style w:type="paragraph" w:customStyle="1" w:styleId="DST">
    <w:name w:val="DST"/>
    <w:basedOn w:val="Normal"/>
    <w:next w:val="PR1"/>
    <w:rsid w:val="00937157"/>
    <w:pPr>
      <w:widowControl/>
      <w:numPr>
        <w:ilvl w:val="2"/>
        <w:numId w:val="1"/>
      </w:numPr>
      <w:suppressAutoHyphens/>
      <w:autoSpaceDE/>
      <w:autoSpaceDN/>
      <w:adjustRightInd/>
      <w:spacing w:before="240"/>
      <w:jc w:val="both"/>
      <w:outlineLvl w:val="0"/>
    </w:pPr>
    <w:rPr>
      <w:rFonts w:ascii="Arial" w:hAnsi="Arial"/>
      <w:szCs w:val="20"/>
    </w:rPr>
  </w:style>
  <w:style w:type="paragraph" w:customStyle="1" w:styleId="ART">
    <w:name w:val="ART"/>
    <w:basedOn w:val="Normal"/>
    <w:next w:val="PR1"/>
    <w:rsid w:val="00937157"/>
    <w:pPr>
      <w:widowControl/>
      <w:numPr>
        <w:ilvl w:val="3"/>
        <w:numId w:val="1"/>
      </w:numPr>
      <w:suppressAutoHyphens/>
      <w:autoSpaceDE/>
      <w:autoSpaceDN/>
      <w:adjustRightInd/>
      <w:spacing w:before="480"/>
      <w:jc w:val="both"/>
      <w:outlineLvl w:val="1"/>
    </w:pPr>
    <w:rPr>
      <w:rFonts w:ascii="Arial" w:hAnsi="Arial"/>
      <w:szCs w:val="20"/>
    </w:rPr>
  </w:style>
  <w:style w:type="paragraph" w:customStyle="1" w:styleId="PR1">
    <w:name w:val="PR1"/>
    <w:basedOn w:val="Normal"/>
    <w:rsid w:val="00937157"/>
    <w:pPr>
      <w:widowControl/>
      <w:numPr>
        <w:ilvl w:val="4"/>
        <w:numId w:val="1"/>
      </w:numPr>
      <w:suppressAutoHyphens/>
      <w:autoSpaceDE/>
      <w:autoSpaceDN/>
      <w:adjustRightInd/>
      <w:spacing w:before="240"/>
      <w:jc w:val="both"/>
      <w:outlineLvl w:val="2"/>
    </w:pPr>
    <w:rPr>
      <w:rFonts w:ascii="Arial" w:hAnsi="Arial"/>
      <w:szCs w:val="20"/>
    </w:rPr>
  </w:style>
  <w:style w:type="paragraph" w:customStyle="1" w:styleId="PR2">
    <w:name w:val="PR2"/>
    <w:basedOn w:val="Normal"/>
    <w:rsid w:val="00937157"/>
    <w:pPr>
      <w:widowControl/>
      <w:numPr>
        <w:ilvl w:val="5"/>
        <w:numId w:val="1"/>
      </w:numPr>
      <w:suppressAutoHyphens/>
      <w:autoSpaceDE/>
      <w:autoSpaceDN/>
      <w:adjustRightInd/>
      <w:jc w:val="both"/>
      <w:outlineLvl w:val="3"/>
    </w:pPr>
    <w:rPr>
      <w:rFonts w:ascii="Arial" w:hAnsi="Arial"/>
      <w:szCs w:val="20"/>
    </w:rPr>
  </w:style>
  <w:style w:type="paragraph" w:customStyle="1" w:styleId="PR3">
    <w:name w:val="PR3"/>
    <w:basedOn w:val="Normal"/>
    <w:rsid w:val="00937157"/>
    <w:pPr>
      <w:widowControl/>
      <w:numPr>
        <w:ilvl w:val="6"/>
        <w:numId w:val="1"/>
      </w:numPr>
      <w:suppressAutoHyphens/>
      <w:autoSpaceDE/>
      <w:autoSpaceDN/>
      <w:adjustRightInd/>
      <w:jc w:val="both"/>
      <w:outlineLvl w:val="4"/>
    </w:pPr>
    <w:rPr>
      <w:rFonts w:ascii="Arial" w:hAnsi="Arial"/>
      <w:szCs w:val="20"/>
    </w:rPr>
  </w:style>
  <w:style w:type="paragraph" w:customStyle="1" w:styleId="PR4">
    <w:name w:val="PR4"/>
    <w:basedOn w:val="Normal"/>
    <w:rsid w:val="00937157"/>
    <w:pPr>
      <w:widowControl/>
      <w:numPr>
        <w:ilvl w:val="7"/>
        <w:numId w:val="1"/>
      </w:numPr>
      <w:suppressAutoHyphens/>
      <w:autoSpaceDE/>
      <w:autoSpaceDN/>
      <w:adjustRightInd/>
      <w:jc w:val="both"/>
      <w:outlineLvl w:val="5"/>
    </w:pPr>
    <w:rPr>
      <w:rFonts w:ascii="Arial" w:hAnsi="Arial"/>
      <w:szCs w:val="20"/>
    </w:rPr>
  </w:style>
  <w:style w:type="paragraph" w:customStyle="1" w:styleId="PR5">
    <w:name w:val="PR5"/>
    <w:basedOn w:val="Normal"/>
    <w:rsid w:val="00937157"/>
    <w:pPr>
      <w:widowControl/>
      <w:numPr>
        <w:ilvl w:val="8"/>
        <w:numId w:val="1"/>
      </w:numPr>
      <w:suppressAutoHyphens/>
      <w:autoSpaceDE/>
      <w:autoSpaceDN/>
      <w:adjustRightInd/>
      <w:jc w:val="both"/>
      <w:outlineLvl w:val="6"/>
    </w:pPr>
    <w:rPr>
      <w:rFonts w:ascii="Arial" w:hAnsi="Arial"/>
      <w:szCs w:val="20"/>
    </w:rPr>
  </w:style>
  <w:style w:type="paragraph" w:customStyle="1" w:styleId="CMT">
    <w:name w:val="CMT"/>
    <w:basedOn w:val="Normal"/>
    <w:rsid w:val="00937157"/>
    <w:pPr>
      <w:widowControl/>
      <w:suppressAutoHyphens/>
      <w:autoSpaceDE/>
      <w:autoSpaceDN/>
      <w:adjustRightInd/>
      <w:spacing w:before="240"/>
      <w:jc w:val="both"/>
    </w:pPr>
    <w:rPr>
      <w:rFonts w:ascii="Arial" w:hAnsi="Arial"/>
      <w:vanish/>
      <w:color w:val="0000FF"/>
      <w:szCs w:val="20"/>
    </w:rPr>
  </w:style>
  <w:style w:type="paragraph" w:styleId="BodyText">
    <w:name w:val="Body Text"/>
    <w:basedOn w:val="Normal"/>
    <w:rsid w:val="009E2C2A"/>
    <w:pPr>
      <w:widowControl/>
      <w:autoSpaceDE/>
      <w:autoSpaceDN/>
      <w:adjustRightInd/>
      <w:jc w:val="both"/>
    </w:pPr>
    <w:rPr>
      <w:rFonts w:ascii="Times New Roman" w:hAnsi="Times New Roman"/>
      <w:szCs w:val="20"/>
    </w:rPr>
  </w:style>
  <w:style w:type="numbering" w:customStyle="1" w:styleId="Style1">
    <w:name w:val="Style1"/>
    <w:rsid w:val="00F610D4"/>
    <w:pPr>
      <w:numPr>
        <w:numId w:val="13"/>
      </w:numPr>
    </w:pPr>
  </w:style>
  <w:style w:type="numbering" w:customStyle="1" w:styleId="Style2">
    <w:name w:val="Style2"/>
    <w:rsid w:val="00F610D4"/>
    <w:pPr>
      <w:numPr>
        <w:numId w:val="14"/>
      </w:numPr>
    </w:pPr>
  </w:style>
  <w:style w:type="paragraph" w:styleId="CommentText">
    <w:name w:val="annotation text"/>
    <w:basedOn w:val="Normal"/>
    <w:link w:val="CommentTextChar"/>
    <w:rsid w:val="00F610D4"/>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F610D4"/>
  </w:style>
  <w:style w:type="numbering" w:customStyle="1" w:styleId="Style3">
    <w:name w:val="Style3"/>
    <w:rsid w:val="00F610D4"/>
    <w:pPr>
      <w:numPr>
        <w:numId w:val="15"/>
      </w:numPr>
    </w:pPr>
  </w:style>
  <w:style w:type="numbering" w:customStyle="1" w:styleId="Style4">
    <w:name w:val="Style4"/>
    <w:rsid w:val="00F610D4"/>
    <w:pPr>
      <w:numPr>
        <w:numId w:val="16"/>
      </w:numPr>
    </w:pPr>
  </w:style>
  <w:style w:type="numbering" w:customStyle="1" w:styleId="Style5">
    <w:name w:val="Style5"/>
    <w:rsid w:val="00EB7360"/>
    <w:pPr>
      <w:numPr>
        <w:numId w:val="17"/>
      </w:numPr>
    </w:pPr>
  </w:style>
  <w:style w:type="numbering" w:customStyle="1" w:styleId="Style6">
    <w:name w:val="Style6"/>
    <w:rsid w:val="00EB7360"/>
    <w:pPr>
      <w:numPr>
        <w:numId w:val="18"/>
      </w:numPr>
    </w:pPr>
  </w:style>
  <w:style w:type="numbering" w:customStyle="1" w:styleId="Style7">
    <w:name w:val="Style7"/>
    <w:rsid w:val="00EB7360"/>
    <w:pPr>
      <w:numPr>
        <w:numId w:val="19"/>
      </w:numPr>
    </w:pPr>
  </w:style>
  <w:style w:type="numbering" w:customStyle="1" w:styleId="Style8">
    <w:name w:val="Style8"/>
    <w:rsid w:val="00EB7360"/>
    <w:pPr>
      <w:numPr>
        <w:numId w:val="20"/>
      </w:numPr>
    </w:pPr>
  </w:style>
  <w:style w:type="paragraph" w:styleId="DocumentMap">
    <w:name w:val="Document Map"/>
    <w:basedOn w:val="Normal"/>
    <w:link w:val="DocumentMapChar"/>
    <w:rsid w:val="000A5ED4"/>
    <w:rPr>
      <w:rFonts w:ascii="Tahoma" w:hAnsi="Tahoma" w:cs="Tahoma"/>
      <w:sz w:val="16"/>
      <w:szCs w:val="16"/>
    </w:rPr>
  </w:style>
  <w:style w:type="character" w:customStyle="1" w:styleId="DocumentMapChar">
    <w:name w:val="Document Map Char"/>
    <w:basedOn w:val="DefaultParagraphFont"/>
    <w:link w:val="DocumentMap"/>
    <w:rsid w:val="000A5ED4"/>
    <w:rPr>
      <w:rFonts w:ascii="Tahoma" w:hAnsi="Tahoma" w:cs="Tahoma"/>
      <w:sz w:val="16"/>
      <w:szCs w:val="16"/>
    </w:rPr>
  </w:style>
  <w:style w:type="paragraph" w:styleId="ListParagraph">
    <w:name w:val="List Paragraph"/>
    <w:basedOn w:val="Normal"/>
    <w:uiPriority w:val="34"/>
    <w:qFormat/>
    <w:rsid w:val="00C7700F"/>
    <w:pPr>
      <w:ind w:left="720"/>
      <w:contextualSpacing/>
    </w:pPr>
  </w:style>
  <w:style w:type="paragraph" w:styleId="BalloonText">
    <w:name w:val="Balloon Text"/>
    <w:basedOn w:val="Normal"/>
    <w:link w:val="BalloonTextChar"/>
    <w:semiHidden/>
    <w:unhideWhenUsed/>
    <w:rsid w:val="00E83D10"/>
    <w:rPr>
      <w:rFonts w:ascii="Segoe UI" w:hAnsi="Segoe UI" w:cs="Segoe UI"/>
      <w:sz w:val="18"/>
      <w:szCs w:val="18"/>
    </w:rPr>
  </w:style>
  <w:style w:type="character" w:customStyle="1" w:styleId="BalloonTextChar">
    <w:name w:val="Balloon Text Char"/>
    <w:basedOn w:val="DefaultParagraphFont"/>
    <w:link w:val="BalloonText"/>
    <w:semiHidden/>
    <w:rsid w:val="00E8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1EB4-0DE1-4D63-8B4C-2B2EC228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2164</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15578 - PACKAGED HIGH PRESSURE STEAM BOILERS SKID MOUNTED SYSTEM</vt:lpstr>
    </vt:vector>
  </TitlesOfParts>
  <Company>R.F. MacDonald</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15578 - PACKAGED HIGH PRESSURE STEAM BOILERS SKID MOUNTED SYSTEM</dc:title>
  <dc:creator>Mark Beaty</dc:creator>
  <cp:lastModifiedBy>Tim Goeppner</cp:lastModifiedBy>
  <cp:revision>6</cp:revision>
  <cp:lastPrinted>2017-08-11T00:16:00Z</cp:lastPrinted>
  <dcterms:created xsi:type="dcterms:W3CDTF">2017-03-27T17:45:00Z</dcterms:created>
  <dcterms:modified xsi:type="dcterms:W3CDTF">2017-09-11T16:40:00Z</dcterms:modified>
</cp:coreProperties>
</file>